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ind w:left="212"/>
        <w:rPr>
          <w:rFonts w:ascii="Times New Roman"/>
          <w:sz w:val="20"/>
        </w:rPr>
      </w:pPr>
      <w:r>
        <w:rPr>
          <w:noProof/>
        </w:rPr>
        <w:drawing>
          <wp:inline distT="0" distB="0" distL="0" distR="0">
            <wp:extent cx="2265092" cy="1343025"/>
            <wp:effectExtent l="0" t="0" r="190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268913" cy="1345291"/>
                    </a:xfrm>
                    <a:prstGeom prst="rect">
                      <a:avLst/>
                    </a:prstGeom>
                  </pic:spPr>
                </pic:pic>
              </a:graphicData>
            </a:graphic>
          </wp:inline>
        </w:drawing>
      </w:r>
    </w:p>
    <w:p>
      <w:pPr>
        <w:pStyle w:val="Corpsdetexte"/>
        <w:spacing w:before="85"/>
        <w:rPr>
          <w:rFonts w:ascii="Times New Roman"/>
        </w:rPr>
      </w:pPr>
    </w:p>
    <w:p>
      <w:pPr>
        <w:pStyle w:val="Titre2"/>
        <w:ind w:left="3" w:right="220"/>
        <w:jc w:val="center"/>
      </w:pPr>
      <w:r>
        <w:t>ANNEXE</w:t>
      </w:r>
      <w:r>
        <w:rPr>
          <w:spacing w:val="-9"/>
        </w:rPr>
        <w:t xml:space="preserve"> </w:t>
      </w:r>
      <w:r>
        <w:t>1</w:t>
      </w:r>
      <w:r>
        <w:rPr>
          <w:spacing w:val="-8"/>
        </w:rPr>
        <w:t xml:space="preserve"> </w:t>
      </w:r>
      <w:r>
        <w:t>CCAP</w:t>
      </w:r>
      <w:r>
        <w:rPr>
          <w:spacing w:val="-10"/>
        </w:rPr>
        <w:t xml:space="preserve"> </w:t>
      </w:r>
      <w:r>
        <w:t>DGAFP-5DAS-2024-05-CESU</w:t>
      </w:r>
    </w:p>
    <w:p>
      <w:pPr>
        <w:pStyle w:val="Corpsdetexte"/>
        <w:rPr>
          <w:b/>
        </w:rPr>
      </w:pPr>
    </w:p>
    <w:p>
      <w:pPr>
        <w:pStyle w:val="Corpsdetexte"/>
        <w:spacing w:before="1"/>
        <w:rPr>
          <w:b/>
        </w:rPr>
      </w:pPr>
    </w:p>
    <w:p>
      <w:pPr>
        <w:spacing w:before="1"/>
        <w:ind w:left="116"/>
        <w:rPr>
          <w:b/>
        </w:rPr>
      </w:pPr>
      <w:r>
        <w:rPr>
          <w:b/>
        </w:rPr>
        <w:t>Article</w:t>
      </w:r>
      <w:r>
        <w:rPr>
          <w:b/>
          <w:spacing w:val="-7"/>
        </w:rPr>
        <w:t xml:space="preserve"> </w:t>
      </w:r>
      <w:r>
        <w:rPr>
          <w:b/>
        </w:rPr>
        <w:t>8.5</w:t>
      </w:r>
      <w:r>
        <w:rPr>
          <w:b/>
          <w:spacing w:val="-2"/>
        </w:rPr>
        <w:t xml:space="preserve"> </w:t>
      </w:r>
      <w:r>
        <w:rPr>
          <w:b/>
        </w:rPr>
        <w:t>–</w:t>
      </w:r>
      <w:r>
        <w:rPr>
          <w:b/>
          <w:spacing w:val="-7"/>
        </w:rPr>
        <w:t xml:space="preserve"> </w:t>
      </w:r>
      <w:r>
        <w:rPr>
          <w:b/>
        </w:rPr>
        <w:t>Clause</w:t>
      </w:r>
      <w:r>
        <w:rPr>
          <w:b/>
          <w:spacing w:val="-9"/>
        </w:rPr>
        <w:t xml:space="preserve"> </w:t>
      </w:r>
      <w:r>
        <w:rPr>
          <w:b/>
        </w:rPr>
        <w:t>d’insertion</w:t>
      </w:r>
      <w:r>
        <w:rPr>
          <w:b/>
          <w:spacing w:val="-7"/>
        </w:rPr>
        <w:t xml:space="preserve"> </w:t>
      </w:r>
      <w:r>
        <w:rPr>
          <w:b/>
        </w:rPr>
        <w:t>par</w:t>
      </w:r>
      <w:r>
        <w:rPr>
          <w:b/>
          <w:spacing w:val="-5"/>
        </w:rPr>
        <w:t xml:space="preserve"> </w:t>
      </w:r>
      <w:r>
        <w:rPr>
          <w:b/>
        </w:rPr>
        <w:t>l’activité</w:t>
      </w:r>
      <w:r>
        <w:rPr>
          <w:b/>
          <w:spacing w:val="-4"/>
        </w:rPr>
        <w:t xml:space="preserve"> </w:t>
      </w:r>
      <w:r>
        <w:rPr>
          <w:b/>
          <w:spacing w:val="-2"/>
        </w:rPr>
        <w:t>économique</w:t>
      </w:r>
    </w:p>
    <w:p>
      <w:pPr>
        <w:pStyle w:val="Corpsdetexte"/>
        <w:spacing w:before="251"/>
        <w:ind w:left="116" w:right="335"/>
      </w:pPr>
      <w:r>
        <w:t>L’entreprise attributaire devra réaliser une action d’insertion qui permette l’accès ou le retour à l’emploi de personnes rencontrant des difficultés sociales ou professionnelles particulières.</w:t>
      </w:r>
    </w:p>
    <w:p>
      <w:pPr>
        <w:pStyle w:val="Corpsdetexte"/>
        <w:spacing w:before="1"/>
      </w:pPr>
    </w:p>
    <w:p>
      <w:pPr>
        <w:pStyle w:val="Titre2"/>
        <w:spacing w:before="1"/>
      </w:pPr>
      <w:r>
        <w:t>Les</w:t>
      </w:r>
      <w:r>
        <w:rPr>
          <w:spacing w:val="-5"/>
        </w:rPr>
        <w:t xml:space="preserve"> </w:t>
      </w:r>
      <w:r>
        <w:t>publics</w:t>
      </w:r>
      <w:r>
        <w:rPr>
          <w:spacing w:val="-3"/>
        </w:rPr>
        <w:t xml:space="preserve"> </w:t>
      </w:r>
      <w:r>
        <w:rPr>
          <w:spacing w:val="-4"/>
        </w:rPr>
        <w:t>visés</w:t>
      </w:r>
    </w:p>
    <w:p>
      <w:pPr>
        <w:pStyle w:val="Paragraphedeliste"/>
        <w:numPr>
          <w:ilvl w:val="0"/>
          <w:numId w:val="3"/>
        </w:numPr>
        <w:tabs>
          <w:tab w:val="left" w:pos="835"/>
        </w:tabs>
        <w:spacing w:before="251"/>
        <w:ind w:left="835" w:hanging="359"/>
      </w:pPr>
      <w:proofErr w:type="gramStart"/>
      <w:r>
        <w:t>les</w:t>
      </w:r>
      <w:proofErr w:type="gramEnd"/>
      <w:r>
        <w:rPr>
          <w:spacing w:val="-7"/>
        </w:rPr>
        <w:t xml:space="preserve"> </w:t>
      </w:r>
      <w:r>
        <w:t>demandeurs</w:t>
      </w:r>
      <w:r>
        <w:rPr>
          <w:spacing w:val="-4"/>
        </w:rPr>
        <w:t xml:space="preserve"> </w:t>
      </w:r>
      <w:r>
        <w:t>d’emploi</w:t>
      </w:r>
      <w:r>
        <w:rPr>
          <w:spacing w:val="-6"/>
        </w:rPr>
        <w:t xml:space="preserve"> </w:t>
      </w:r>
      <w:r>
        <w:t>de</w:t>
      </w:r>
      <w:r>
        <w:rPr>
          <w:spacing w:val="-5"/>
        </w:rPr>
        <w:t xml:space="preserve"> </w:t>
      </w:r>
      <w:r>
        <w:t>longue</w:t>
      </w:r>
      <w:r>
        <w:rPr>
          <w:spacing w:val="-5"/>
        </w:rPr>
        <w:t xml:space="preserve"> </w:t>
      </w:r>
      <w:r>
        <w:t>durée</w:t>
      </w:r>
      <w:r>
        <w:rPr>
          <w:spacing w:val="-7"/>
        </w:rPr>
        <w:t xml:space="preserve"> </w:t>
      </w:r>
      <w:r>
        <w:t>(plus</w:t>
      </w:r>
      <w:r>
        <w:rPr>
          <w:spacing w:val="-4"/>
        </w:rPr>
        <w:t xml:space="preserve"> </w:t>
      </w:r>
      <w:r>
        <w:t>de</w:t>
      </w:r>
      <w:r>
        <w:rPr>
          <w:spacing w:val="-5"/>
        </w:rPr>
        <w:t xml:space="preserve"> </w:t>
      </w:r>
      <w:r>
        <w:t>12</w:t>
      </w:r>
      <w:r>
        <w:rPr>
          <w:spacing w:val="-7"/>
        </w:rPr>
        <w:t xml:space="preserve"> </w:t>
      </w:r>
      <w:r>
        <w:t>mois</w:t>
      </w:r>
      <w:r>
        <w:rPr>
          <w:spacing w:val="-4"/>
        </w:rPr>
        <w:t xml:space="preserve"> </w:t>
      </w:r>
      <w:r>
        <w:t>d’inscription</w:t>
      </w:r>
      <w:r>
        <w:rPr>
          <w:spacing w:val="-7"/>
        </w:rPr>
        <w:t xml:space="preserve"> </w:t>
      </w:r>
      <w:r>
        <w:t>au</w:t>
      </w:r>
      <w:r>
        <w:rPr>
          <w:spacing w:val="-4"/>
        </w:rPr>
        <w:t xml:space="preserve"> </w:t>
      </w:r>
      <w:r>
        <w:rPr>
          <w:spacing w:val="-2"/>
        </w:rPr>
        <w:t>chômage)</w:t>
      </w:r>
    </w:p>
    <w:p>
      <w:pPr>
        <w:pStyle w:val="Paragraphedeliste"/>
        <w:numPr>
          <w:ilvl w:val="0"/>
          <w:numId w:val="3"/>
        </w:numPr>
        <w:tabs>
          <w:tab w:val="left" w:pos="835"/>
        </w:tabs>
        <w:spacing w:before="120"/>
        <w:ind w:left="835" w:hanging="359"/>
      </w:pPr>
      <w:proofErr w:type="gramStart"/>
      <w:r>
        <w:t>les</w:t>
      </w:r>
      <w:proofErr w:type="gramEnd"/>
      <w:r>
        <w:rPr>
          <w:spacing w:val="-6"/>
        </w:rPr>
        <w:t xml:space="preserve"> </w:t>
      </w:r>
      <w:r>
        <w:t>allocataires</w:t>
      </w:r>
      <w:r>
        <w:rPr>
          <w:spacing w:val="-5"/>
        </w:rPr>
        <w:t xml:space="preserve"> </w:t>
      </w:r>
      <w:r>
        <w:t>du</w:t>
      </w:r>
      <w:r>
        <w:rPr>
          <w:spacing w:val="-7"/>
        </w:rPr>
        <w:t xml:space="preserve"> </w:t>
      </w:r>
      <w:r>
        <w:t>RSA</w:t>
      </w:r>
      <w:r>
        <w:rPr>
          <w:spacing w:val="-5"/>
        </w:rPr>
        <w:t xml:space="preserve"> </w:t>
      </w:r>
      <w:r>
        <w:t>(Revenu</w:t>
      </w:r>
      <w:r>
        <w:rPr>
          <w:spacing w:val="-5"/>
        </w:rPr>
        <w:t xml:space="preserve"> </w:t>
      </w:r>
      <w:r>
        <w:t>de</w:t>
      </w:r>
      <w:r>
        <w:rPr>
          <w:spacing w:val="-5"/>
        </w:rPr>
        <w:t xml:space="preserve"> </w:t>
      </w:r>
      <w:r>
        <w:t>Solidarité</w:t>
      </w:r>
      <w:r>
        <w:rPr>
          <w:spacing w:val="-5"/>
        </w:rPr>
        <w:t xml:space="preserve"> </w:t>
      </w:r>
      <w:r>
        <w:t>Active)</w:t>
      </w:r>
      <w:r>
        <w:rPr>
          <w:spacing w:val="-4"/>
        </w:rPr>
        <w:t xml:space="preserve"> </w:t>
      </w:r>
      <w:r>
        <w:t>ou</w:t>
      </w:r>
      <w:r>
        <w:rPr>
          <w:spacing w:val="-5"/>
        </w:rPr>
        <w:t xml:space="preserve"> </w:t>
      </w:r>
      <w:r>
        <w:t>leurs</w:t>
      </w:r>
      <w:r>
        <w:rPr>
          <w:spacing w:val="-5"/>
        </w:rPr>
        <w:t xml:space="preserve"> </w:t>
      </w:r>
      <w:r>
        <w:t>ayants</w:t>
      </w:r>
      <w:r>
        <w:rPr>
          <w:spacing w:val="-6"/>
        </w:rPr>
        <w:t xml:space="preserve"> </w:t>
      </w:r>
      <w:r>
        <w:rPr>
          <w:spacing w:val="-2"/>
        </w:rPr>
        <w:t>droit</w:t>
      </w:r>
    </w:p>
    <w:p>
      <w:pPr>
        <w:pStyle w:val="Paragraphedeliste"/>
        <w:numPr>
          <w:ilvl w:val="0"/>
          <w:numId w:val="3"/>
        </w:numPr>
        <w:tabs>
          <w:tab w:val="left" w:pos="836"/>
        </w:tabs>
        <w:spacing w:before="119"/>
        <w:ind w:right="336"/>
      </w:pPr>
      <w:proofErr w:type="gramStart"/>
      <w:r>
        <w:t>les</w:t>
      </w:r>
      <w:proofErr w:type="gramEnd"/>
      <w:r>
        <w:t xml:space="preserve"> allocataires de l’AAH (Allocation Adulte Handicapé), de l’ASS (Allocation de Solidarité Spécifique), de l’AV (Allocation Veuvage)</w:t>
      </w:r>
    </w:p>
    <w:p>
      <w:pPr>
        <w:pStyle w:val="Paragraphedeliste"/>
        <w:numPr>
          <w:ilvl w:val="0"/>
          <w:numId w:val="3"/>
        </w:numPr>
        <w:tabs>
          <w:tab w:val="left" w:pos="835"/>
        </w:tabs>
        <w:spacing w:before="119"/>
        <w:ind w:left="835" w:hanging="359"/>
      </w:pPr>
      <w:proofErr w:type="gramStart"/>
      <w:r>
        <w:t>les</w:t>
      </w:r>
      <w:proofErr w:type="gramEnd"/>
      <w:r>
        <w:rPr>
          <w:spacing w:val="-6"/>
        </w:rPr>
        <w:t xml:space="preserve"> </w:t>
      </w:r>
      <w:r>
        <w:t>personnes</w:t>
      </w:r>
      <w:r>
        <w:rPr>
          <w:spacing w:val="-6"/>
        </w:rPr>
        <w:t xml:space="preserve"> </w:t>
      </w:r>
      <w:r>
        <w:t>percevant</w:t>
      </w:r>
      <w:r>
        <w:rPr>
          <w:spacing w:val="-6"/>
        </w:rPr>
        <w:t xml:space="preserve"> </w:t>
      </w:r>
      <w:r>
        <w:t>une</w:t>
      </w:r>
      <w:r>
        <w:rPr>
          <w:spacing w:val="-6"/>
        </w:rPr>
        <w:t xml:space="preserve"> </w:t>
      </w:r>
      <w:r>
        <w:t>pension</w:t>
      </w:r>
      <w:r>
        <w:rPr>
          <w:spacing w:val="-6"/>
        </w:rPr>
        <w:t xml:space="preserve"> </w:t>
      </w:r>
      <w:r>
        <w:rPr>
          <w:spacing w:val="-2"/>
        </w:rPr>
        <w:t>d’invalidité</w:t>
      </w:r>
    </w:p>
    <w:p>
      <w:pPr>
        <w:pStyle w:val="Paragraphedeliste"/>
        <w:numPr>
          <w:ilvl w:val="0"/>
          <w:numId w:val="3"/>
        </w:numPr>
        <w:tabs>
          <w:tab w:val="left" w:pos="836"/>
        </w:tabs>
        <w:spacing w:before="121"/>
        <w:ind w:right="331"/>
      </w:pPr>
      <w:proofErr w:type="gramStart"/>
      <w:r>
        <w:t>les</w:t>
      </w:r>
      <w:proofErr w:type="gramEnd"/>
      <w:r>
        <w:t xml:space="preserve"> publics reconnus travailleurs handicapés, au sens de l’article L 5212-13 du Code du travail, fixant la liste des bénéficiaires de l’obligation d’emploi</w:t>
      </w:r>
    </w:p>
    <w:p>
      <w:pPr>
        <w:pStyle w:val="Paragraphedeliste"/>
        <w:numPr>
          <w:ilvl w:val="0"/>
          <w:numId w:val="3"/>
        </w:numPr>
        <w:tabs>
          <w:tab w:val="left" w:pos="827"/>
          <w:tab w:val="left" w:pos="829"/>
        </w:tabs>
        <w:spacing w:before="117"/>
        <w:ind w:left="829" w:right="333" w:hanging="356"/>
      </w:pPr>
      <w:proofErr w:type="gramStart"/>
      <w:r>
        <w:t>les</w:t>
      </w:r>
      <w:proofErr w:type="gramEnd"/>
      <w:r>
        <w:t xml:space="preserve"> jeunes de moins de 26 ans, de niveau infra 5, c’est-à-dire de niveau inférieur au CAP/BEP, et sortis du système scolaire depuis au moins 6 mois, les jeunes en suivi renforcé de type PACEA, SMA, SMV, en sortie de dispositif Garantie Jeunes ou sous contrat EPIDE, dans un parcours de l’Ecole de la Deuxième Chance (E2C)</w:t>
      </w:r>
    </w:p>
    <w:p>
      <w:pPr>
        <w:pStyle w:val="Paragraphedeliste"/>
        <w:numPr>
          <w:ilvl w:val="0"/>
          <w:numId w:val="3"/>
        </w:numPr>
        <w:tabs>
          <w:tab w:val="left" w:pos="836"/>
        </w:tabs>
        <w:spacing w:before="120"/>
        <w:ind w:right="332"/>
      </w:pPr>
      <w:proofErr w:type="gramStart"/>
      <w:r>
        <w:t>les</w:t>
      </w:r>
      <w:proofErr w:type="gramEnd"/>
      <w:r>
        <w:t xml:space="preserve"> personnes prises en charge dans le dispositif IAE (Insertion par l’Activité Économique), c’est-à-dire les personnes mises à disposition par une Association Intermédiaire</w:t>
      </w:r>
      <w:r>
        <w:rPr>
          <w:spacing w:val="-11"/>
        </w:rPr>
        <w:t xml:space="preserve"> </w:t>
      </w:r>
      <w:r>
        <w:t>(AI)</w:t>
      </w:r>
      <w:r>
        <w:rPr>
          <w:spacing w:val="-8"/>
        </w:rPr>
        <w:t xml:space="preserve"> </w:t>
      </w:r>
      <w:r>
        <w:t>ou</w:t>
      </w:r>
      <w:r>
        <w:rPr>
          <w:spacing w:val="-9"/>
        </w:rPr>
        <w:t xml:space="preserve"> </w:t>
      </w:r>
      <w:r>
        <w:t>par</w:t>
      </w:r>
      <w:r>
        <w:rPr>
          <w:spacing w:val="-10"/>
        </w:rPr>
        <w:t xml:space="preserve"> </w:t>
      </w:r>
      <w:r>
        <w:t>une</w:t>
      </w:r>
      <w:r>
        <w:rPr>
          <w:spacing w:val="-9"/>
        </w:rPr>
        <w:t xml:space="preserve"> </w:t>
      </w:r>
      <w:r>
        <w:t>Entreprise</w:t>
      </w:r>
      <w:r>
        <w:rPr>
          <w:spacing w:val="-9"/>
        </w:rPr>
        <w:t xml:space="preserve"> </w:t>
      </w:r>
      <w:r>
        <w:t>de</w:t>
      </w:r>
      <w:r>
        <w:rPr>
          <w:spacing w:val="-9"/>
        </w:rPr>
        <w:t xml:space="preserve"> </w:t>
      </w:r>
      <w:r>
        <w:t>Travail</w:t>
      </w:r>
      <w:r>
        <w:rPr>
          <w:spacing w:val="-10"/>
        </w:rPr>
        <w:t xml:space="preserve"> </w:t>
      </w:r>
      <w:r>
        <w:t>Temporaire</w:t>
      </w:r>
      <w:r>
        <w:rPr>
          <w:spacing w:val="-9"/>
        </w:rPr>
        <w:t xml:space="preserve"> </w:t>
      </w:r>
      <w:r>
        <w:t>d’Insertion</w:t>
      </w:r>
      <w:r>
        <w:rPr>
          <w:spacing w:val="-12"/>
        </w:rPr>
        <w:t xml:space="preserve"> </w:t>
      </w:r>
      <w:r>
        <w:t>(ETTI),</w:t>
      </w:r>
      <w:r>
        <w:rPr>
          <w:spacing w:val="-10"/>
        </w:rPr>
        <w:t xml:space="preserve"> </w:t>
      </w:r>
      <w:r>
        <w:t>ainsi que des salariés d’une Entreprise d’Insertion (EI), d’un Atelier et Chantier d’Insertion (ACI), ou encore des Régies de quartier agréées, ainsi que les personnes prises en charge dans des dispositifs particuliers, par exemple « Défense 2</w:t>
      </w:r>
      <w:r>
        <w:rPr>
          <w:vertAlign w:val="superscript"/>
        </w:rPr>
        <w:t>ème</w:t>
      </w:r>
      <w:r>
        <w:t xml:space="preserve"> chance »</w:t>
      </w:r>
    </w:p>
    <w:p>
      <w:pPr>
        <w:pStyle w:val="Paragraphedeliste"/>
        <w:numPr>
          <w:ilvl w:val="0"/>
          <w:numId w:val="3"/>
        </w:numPr>
        <w:tabs>
          <w:tab w:val="left" w:pos="836"/>
        </w:tabs>
        <w:spacing w:before="118"/>
        <w:ind w:right="332"/>
      </w:pPr>
      <w:proofErr w:type="gramStart"/>
      <w:r>
        <w:t>les</w:t>
      </w:r>
      <w:proofErr w:type="gramEnd"/>
      <w:r>
        <w:rPr>
          <w:spacing w:val="-3"/>
        </w:rPr>
        <w:t xml:space="preserve"> </w:t>
      </w:r>
      <w:r>
        <w:t>personnes</w:t>
      </w:r>
      <w:r>
        <w:rPr>
          <w:spacing w:val="-5"/>
        </w:rPr>
        <w:t xml:space="preserve"> </w:t>
      </w:r>
      <w:r>
        <w:t>employées</w:t>
      </w:r>
      <w:r>
        <w:rPr>
          <w:spacing w:val="-2"/>
        </w:rPr>
        <w:t xml:space="preserve"> </w:t>
      </w:r>
      <w:r>
        <w:t>dans</w:t>
      </w:r>
      <w:r>
        <w:rPr>
          <w:spacing w:val="-3"/>
        </w:rPr>
        <w:t xml:space="preserve"> </w:t>
      </w:r>
      <w:r>
        <w:t>les</w:t>
      </w:r>
      <w:r>
        <w:rPr>
          <w:spacing w:val="-5"/>
        </w:rPr>
        <w:t xml:space="preserve"> </w:t>
      </w:r>
      <w:r>
        <w:t>GEIQ</w:t>
      </w:r>
      <w:r>
        <w:rPr>
          <w:spacing w:val="-4"/>
        </w:rPr>
        <w:t xml:space="preserve"> </w:t>
      </w:r>
      <w:r>
        <w:t>(Groupements</w:t>
      </w:r>
      <w:r>
        <w:rPr>
          <w:spacing w:val="-5"/>
        </w:rPr>
        <w:t xml:space="preserve"> </w:t>
      </w:r>
      <w:r>
        <w:t>d’Employeurs</w:t>
      </w:r>
      <w:r>
        <w:rPr>
          <w:spacing w:val="-2"/>
        </w:rPr>
        <w:t xml:space="preserve"> </w:t>
      </w:r>
      <w:r>
        <w:t>pour</w:t>
      </w:r>
      <w:r>
        <w:rPr>
          <w:spacing w:val="-2"/>
        </w:rPr>
        <w:t xml:space="preserve"> </w:t>
      </w:r>
      <w:r>
        <w:t>l’Insertion et la Qualification) et dans les associations poursuivant le même objet</w:t>
      </w:r>
    </w:p>
    <w:p>
      <w:pPr>
        <w:pStyle w:val="Paragraphedeliste"/>
        <w:numPr>
          <w:ilvl w:val="0"/>
          <w:numId w:val="3"/>
        </w:numPr>
        <w:tabs>
          <w:tab w:val="left" w:pos="836"/>
        </w:tabs>
        <w:spacing w:before="119"/>
        <w:ind w:right="333"/>
      </w:pPr>
      <w:proofErr w:type="gramStart"/>
      <w:r>
        <w:t>les</w:t>
      </w:r>
      <w:proofErr w:type="gramEnd"/>
      <w:r>
        <w:t xml:space="preserve"> personnes placées sous mains de justice employées en régie, dans le cadre du service</w:t>
      </w:r>
      <w:r>
        <w:rPr>
          <w:spacing w:val="-8"/>
        </w:rPr>
        <w:t xml:space="preserve"> </w:t>
      </w:r>
      <w:r>
        <w:t>de</w:t>
      </w:r>
      <w:r>
        <w:rPr>
          <w:spacing w:val="-8"/>
        </w:rPr>
        <w:t xml:space="preserve"> </w:t>
      </w:r>
      <w:r>
        <w:t>l’emploi</w:t>
      </w:r>
      <w:r>
        <w:rPr>
          <w:spacing w:val="-8"/>
        </w:rPr>
        <w:t xml:space="preserve"> </w:t>
      </w:r>
      <w:r>
        <w:t>pénitentiaire</w:t>
      </w:r>
      <w:r>
        <w:rPr>
          <w:spacing w:val="-7"/>
        </w:rPr>
        <w:t xml:space="preserve"> </w:t>
      </w:r>
      <w:r>
        <w:t>/</w:t>
      </w:r>
      <w:r>
        <w:rPr>
          <w:spacing w:val="-8"/>
        </w:rPr>
        <w:t xml:space="preserve"> </w:t>
      </w:r>
      <w:r>
        <w:t>régie</w:t>
      </w:r>
      <w:r>
        <w:rPr>
          <w:spacing w:val="-7"/>
        </w:rPr>
        <w:t xml:space="preserve"> </w:t>
      </w:r>
      <w:r>
        <w:t>des</w:t>
      </w:r>
      <w:r>
        <w:rPr>
          <w:spacing w:val="-9"/>
        </w:rPr>
        <w:t xml:space="preserve"> </w:t>
      </w:r>
      <w:r>
        <w:t>établissements</w:t>
      </w:r>
      <w:r>
        <w:rPr>
          <w:spacing w:val="-7"/>
        </w:rPr>
        <w:t xml:space="preserve"> </w:t>
      </w:r>
      <w:r>
        <w:t>pénitentiaires</w:t>
      </w:r>
      <w:r>
        <w:rPr>
          <w:spacing w:val="-10"/>
        </w:rPr>
        <w:t xml:space="preserve"> </w:t>
      </w:r>
      <w:r>
        <w:t>(SEP</w:t>
      </w:r>
      <w:r>
        <w:rPr>
          <w:spacing w:val="-8"/>
        </w:rPr>
        <w:t xml:space="preserve"> </w:t>
      </w:r>
      <w:r>
        <w:t>/</w:t>
      </w:r>
      <w:r>
        <w:rPr>
          <w:spacing w:val="-6"/>
        </w:rPr>
        <w:t xml:space="preserve"> </w:t>
      </w:r>
      <w:r>
        <w:t>RIEP) ou</w:t>
      </w:r>
      <w:r>
        <w:rPr>
          <w:spacing w:val="-3"/>
        </w:rPr>
        <w:t xml:space="preserve"> </w:t>
      </w:r>
      <w:r>
        <w:t>affectées</w:t>
      </w:r>
      <w:r>
        <w:rPr>
          <w:spacing w:val="-2"/>
        </w:rPr>
        <w:t xml:space="preserve"> </w:t>
      </w:r>
      <w:r>
        <w:t>à</w:t>
      </w:r>
      <w:r>
        <w:rPr>
          <w:spacing w:val="-5"/>
        </w:rPr>
        <w:t xml:space="preserve"> </w:t>
      </w:r>
      <w:r>
        <w:t>un</w:t>
      </w:r>
      <w:r>
        <w:rPr>
          <w:spacing w:val="-3"/>
        </w:rPr>
        <w:t xml:space="preserve"> </w:t>
      </w:r>
      <w:r>
        <w:t>emploi</w:t>
      </w:r>
      <w:r>
        <w:rPr>
          <w:spacing w:val="-4"/>
        </w:rPr>
        <w:t xml:space="preserve"> </w:t>
      </w:r>
      <w:r>
        <w:t>auprès</w:t>
      </w:r>
      <w:r>
        <w:rPr>
          <w:spacing w:val="-5"/>
        </w:rPr>
        <w:t xml:space="preserve"> </w:t>
      </w:r>
      <w:r>
        <w:t>d’un</w:t>
      </w:r>
      <w:r>
        <w:rPr>
          <w:spacing w:val="-3"/>
        </w:rPr>
        <w:t xml:space="preserve"> </w:t>
      </w:r>
      <w:r>
        <w:t>concessionnaire</w:t>
      </w:r>
      <w:r>
        <w:rPr>
          <w:spacing w:val="-3"/>
        </w:rPr>
        <w:t xml:space="preserve"> </w:t>
      </w:r>
      <w:r>
        <w:t>de</w:t>
      </w:r>
      <w:r>
        <w:rPr>
          <w:spacing w:val="-3"/>
        </w:rPr>
        <w:t xml:space="preserve"> </w:t>
      </w:r>
      <w:r>
        <w:t>l’administration</w:t>
      </w:r>
      <w:r>
        <w:rPr>
          <w:spacing w:val="-5"/>
        </w:rPr>
        <w:t xml:space="preserve"> </w:t>
      </w:r>
      <w:r>
        <w:t>pénitentiaire</w:t>
      </w:r>
    </w:p>
    <w:p>
      <w:pPr>
        <w:pStyle w:val="Paragraphedeliste"/>
        <w:numPr>
          <w:ilvl w:val="0"/>
          <w:numId w:val="3"/>
        </w:numPr>
        <w:tabs>
          <w:tab w:val="left" w:pos="835"/>
        </w:tabs>
        <w:spacing w:before="119"/>
        <w:ind w:left="835" w:hanging="359"/>
      </w:pPr>
      <w:proofErr w:type="gramStart"/>
      <w:r>
        <w:t>les</w:t>
      </w:r>
      <w:proofErr w:type="gramEnd"/>
      <w:r>
        <w:rPr>
          <w:spacing w:val="-6"/>
        </w:rPr>
        <w:t xml:space="preserve"> </w:t>
      </w:r>
      <w:r>
        <w:t>demandeurs</w:t>
      </w:r>
      <w:r>
        <w:rPr>
          <w:spacing w:val="-3"/>
        </w:rPr>
        <w:t xml:space="preserve"> </w:t>
      </w:r>
      <w:r>
        <w:t>d’emploi</w:t>
      </w:r>
      <w:r>
        <w:rPr>
          <w:spacing w:val="-4"/>
        </w:rPr>
        <w:t xml:space="preserve"> </w:t>
      </w:r>
      <w:r>
        <w:t>de</w:t>
      </w:r>
      <w:r>
        <w:rPr>
          <w:spacing w:val="-4"/>
        </w:rPr>
        <w:t xml:space="preserve"> </w:t>
      </w:r>
      <w:r>
        <w:t>plus</w:t>
      </w:r>
      <w:r>
        <w:rPr>
          <w:spacing w:val="-4"/>
        </w:rPr>
        <w:t xml:space="preserve"> </w:t>
      </w:r>
      <w:r>
        <w:t>de</w:t>
      </w:r>
      <w:r>
        <w:rPr>
          <w:spacing w:val="-5"/>
        </w:rPr>
        <w:t xml:space="preserve"> </w:t>
      </w:r>
      <w:r>
        <w:t>50</w:t>
      </w:r>
      <w:r>
        <w:rPr>
          <w:spacing w:val="-5"/>
        </w:rPr>
        <w:t xml:space="preserve"> ans</w:t>
      </w:r>
    </w:p>
    <w:p>
      <w:pPr>
        <w:pStyle w:val="Paragraphedeliste"/>
        <w:numPr>
          <w:ilvl w:val="0"/>
          <w:numId w:val="3"/>
        </w:numPr>
        <w:tabs>
          <w:tab w:val="left" w:pos="835"/>
        </w:tabs>
        <w:ind w:left="835" w:hanging="359"/>
      </w:pPr>
      <w:proofErr w:type="gramStart"/>
      <w:r>
        <w:t>les</w:t>
      </w:r>
      <w:proofErr w:type="gramEnd"/>
      <w:r>
        <w:rPr>
          <w:spacing w:val="-7"/>
        </w:rPr>
        <w:t xml:space="preserve"> </w:t>
      </w:r>
      <w:r>
        <w:t>personnes</w:t>
      </w:r>
      <w:r>
        <w:rPr>
          <w:spacing w:val="-7"/>
        </w:rPr>
        <w:t xml:space="preserve"> </w:t>
      </w:r>
      <w:r>
        <w:t>ayant</w:t>
      </w:r>
      <w:r>
        <w:rPr>
          <w:spacing w:val="-3"/>
        </w:rPr>
        <w:t xml:space="preserve"> </w:t>
      </w:r>
      <w:r>
        <w:t>le</w:t>
      </w:r>
      <w:r>
        <w:rPr>
          <w:spacing w:val="-4"/>
        </w:rPr>
        <w:t xml:space="preserve"> </w:t>
      </w:r>
      <w:r>
        <w:t>statut</w:t>
      </w:r>
      <w:r>
        <w:rPr>
          <w:spacing w:val="-5"/>
        </w:rPr>
        <w:t xml:space="preserve"> </w:t>
      </w:r>
      <w:r>
        <w:t>de</w:t>
      </w:r>
      <w:r>
        <w:rPr>
          <w:spacing w:val="-5"/>
        </w:rPr>
        <w:t xml:space="preserve"> </w:t>
      </w:r>
      <w:r>
        <w:t>réfugié</w:t>
      </w:r>
      <w:r>
        <w:rPr>
          <w:spacing w:val="-4"/>
        </w:rPr>
        <w:t xml:space="preserve"> </w:t>
      </w:r>
      <w:r>
        <w:t>ou</w:t>
      </w:r>
      <w:r>
        <w:rPr>
          <w:spacing w:val="-7"/>
        </w:rPr>
        <w:t xml:space="preserve"> </w:t>
      </w:r>
      <w:r>
        <w:t>bénéficiaires</w:t>
      </w:r>
      <w:r>
        <w:rPr>
          <w:spacing w:val="-4"/>
        </w:rPr>
        <w:t xml:space="preserve"> </w:t>
      </w:r>
      <w:r>
        <w:t>de</w:t>
      </w:r>
      <w:r>
        <w:rPr>
          <w:spacing w:val="-5"/>
        </w:rPr>
        <w:t xml:space="preserve"> </w:t>
      </w:r>
      <w:r>
        <w:t>la</w:t>
      </w:r>
      <w:r>
        <w:rPr>
          <w:spacing w:val="-5"/>
        </w:rPr>
        <w:t xml:space="preserve"> </w:t>
      </w:r>
      <w:r>
        <w:t>protection</w:t>
      </w:r>
      <w:r>
        <w:rPr>
          <w:spacing w:val="-4"/>
        </w:rPr>
        <w:t xml:space="preserve"> </w:t>
      </w:r>
      <w:r>
        <w:rPr>
          <w:spacing w:val="-2"/>
        </w:rPr>
        <w:t>subsidiaire</w:t>
      </w:r>
    </w:p>
    <w:p>
      <w:pPr>
        <w:pStyle w:val="Corpsdetexte"/>
        <w:spacing w:before="238"/>
        <w:ind w:left="116" w:right="335"/>
      </w:pPr>
      <w:r>
        <w:t>En</w:t>
      </w:r>
      <w:r>
        <w:rPr>
          <w:spacing w:val="-3"/>
        </w:rPr>
        <w:t xml:space="preserve"> </w:t>
      </w:r>
      <w:r>
        <w:t>outre,</w:t>
      </w:r>
      <w:r>
        <w:rPr>
          <w:spacing w:val="-4"/>
        </w:rPr>
        <w:t xml:space="preserve"> </w:t>
      </w:r>
      <w:r>
        <w:t>d’autres</w:t>
      </w:r>
      <w:r>
        <w:rPr>
          <w:spacing w:val="-5"/>
        </w:rPr>
        <w:t xml:space="preserve"> </w:t>
      </w:r>
      <w:r>
        <w:t>personnes</w:t>
      </w:r>
      <w:r>
        <w:rPr>
          <w:spacing w:val="-3"/>
        </w:rPr>
        <w:t xml:space="preserve"> </w:t>
      </w:r>
      <w:r>
        <w:t>rencontrant</w:t>
      </w:r>
      <w:r>
        <w:rPr>
          <w:spacing w:val="-4"/>
        </w:rPr>
        <w:t xml:space="preserve"> </w:t>
      </w:r>
      <w:r>
        <w:t>des</w:t>
      </w:r>
      <w:r>
        <w:rPr>
          <w:spacing w:val="-2"/>
        </w:rPr>
        <w:t xml:space="preserve"> </w:t>
      </w:r>
      <w:r>
        <w:t>difficultés</w:t>
      </w:r>
      <w:r>
        <w:rPr>
          <w:spacing w:val="-3"/>
        </w:rPr>
        <w:t xml:space="preserve"> </w:t>
      </w:r>
      <w:r>
        <w:t>particulières</w:t>
      </w:r>
      <w:r>
        <w:rPr>
          <w:spacing w:val="-2"/>
        </w:rPr>
        <w:t xml:space="preserve"> </w:t>
      </w:r>
      <w:r>
        <w:t>peuvent,</w:t>
      </w:r>
      <w:r>
        <w:rPr>
          <w:spacing w:val="-4"/>
        </w:rPr>
        <w:t xml:space="preserve"> </w:t>
      </w:r>
      <w:r>
        <w:t>sur</w:t>
      </w:r>
      <w:r>
        <w:rPr>
          <w:spacing w:val="-4"/>
        </w:rPr>
        <w:t xml:space="preserve"> </w:t>
      </w:r>
      <w:r>
        <w:t>avis</w:t>
      </w:r>
      <w:r>
        <w:rPr>
          <w:spacing w:val="-5"/>
        </w:rPr>
        <w:t xml:space="preserve"> </w:t>
      </w:r>
      <w:r>
        <w:t>motivé de l’EPEC, être considérées comme relevant des publics les plus éloignés de l’emploi.</w:t>
      </w:r>
    </w:p>
    <w:p>
      <w:pPr>
        <w:pStyle w:val="Corpsdetexte"/>
        <w:spacing w:before="241" w:line="595" w:lineRule="auto"/>
        <w:ind w:left="116" w:right="518"/>
      </w:pPr>
      <w:r>
        <w:rPr>
          <w:noProof/>
        </w:rPr>
        <mc:AlternateContent>
          <mc:Choice Requires="wps">
            <w:drawing>
              <wp:anchor distT="0" distB="0" distL="0" distR="0" simplePos="0" relativeHeight="15728640" behindDoc="0" locked="0" layoutInCell="1" allowOverlap="1">
                <wp:simplePos x="0" y="0"/>
                <wp:positionH relativeFrom="page">
                  <wp:posOffset>861364</wp:posOffset>
                </wp:positionH>
                <wp:positionV relativeFrom="paragraph">
                  <wp:posOffset>872818</wp:posOffset>
                </wp:positionV>
                <wp:extent cx="5981700" cy="78105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81700" cy="78105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7"/>
                              <w:gridCol w:w="6203"/>
                            </w:tblGrid>
                            <w:tr>
                              <w:trPr>
                                <w:trHeight w:val="587"/>
                              </w:trPr>
                              <w:tc>
                                <w:tcPr>
                                  <w:tcW w:w="9290" w:type="dxa"/>
                                  <w:gridSpan w:val="2"/>
                                </w:tcPr>
                                <w:p>
                                  <w:pPr>
                                    <w:pStyle w:val="TableParagraph"/>
                                    <w:spacing w:before="156"/>
                                    <w:ind w:left="849"/>
                                    <w:rPr>
                                      <w:b/>
                                      <w:sz w:val="24"/>
                                    </w:rPr>
                                  </w:pPr>
                                  <w:r>
                                    <w:t>Nombre</w:t>
                                  </w:r>
                                  <w:r>
                                    <w:rPr>
                                      <w:spacing w:val="-6"/>
                                    </w:rPr>
                                    <w:t xml:space="preserve"> </w:t>
                                  </w:r>
                                  <w:r>
                                    <w:t>d’heures</w:t>
                                  </w:r>
                                  <w:r>
                                    <w:rPr>
                                      <w:spacing w:val="-4"/>
                                    </w:rPr>
                                    <w:t xml:space="preserve"> </w:t>
                                  </w:r>
                                  <w:r>
                                    <w:t>d’insertion</w:t>
                                  </w:r>
                                  <w:r>
                                    <w:rPr>
                                      <w:spacing w:val="-4"/>
                                    </w:rPr>
                                    <w:t xml:space="preserve"> </w:t>
                                  </w:r>
                                  <w:r>
                                    <w:t>à</w:t>
                                  </w:r>
                                  <w:r>
                                    <w:rPr>
                                      <w:spacing w:val="-6"/>
                                    </w:rPr>
                                    <w:t xml:space="preserve"> </w:t>
                                  </w:r>
                                  <w:r>
                                    <w:t>réaliser</w:t>
                                  </w:r>
                                  <w:r>
                                    <w:rPr>
                                      <w:spacing w:val="-1"/>
                                    </w:rPr>
                                    <w:t xml:space="preserve"> </w:t>
                                  </w:r>
                                  <w:r>
                                    <w:rPr>
                                      <w:b/>
                                      <w:sz w:val="24"/>
                                    </w:rPr>
                                    <w:t>par</w:t>
                                  </w:r>
                                  <w:r>
                                    <w:rPr>
                                      <w:b/>
                                      <w:spacing w:val="-5"/>
                                      <w:sz w:val="24"/>
                                    </w:rPr>
                                    <w:t xml:space="preserve"> </w:t>
                                  </w:r>
                                  <w:r>
                                    <w:rPr>
                                      <w:b/>
                                      <w:sz w:val="24"/>
                                    </w:rPr>
                                    <w:t>année</w:t>
                                  </w:r>
                                  <w:r>
                                    <w:rPr>
                                      <w:b/>
                                      <w:spacing w:val="-4"/>
                                      <w:sz w:val="24"/>
                                    </w:rPr>
                                    <w:t xml:space="preserve"> </w:t>
                                  </w:r>
                                  <w:r>
                                    <w:rPr>
                                      <w:b/>
                                      <w:sz w:val="24"/>
                                    </w:rPr>
                                    <w:t>d’exécution</w:t>
                                  </w:r>
                                  <w:r>
                                    <w:rPr>
                                      <w:b/>
                                      <w:spacing w:val="-4"/>
                                      <w:sz w:val="24"/>
                                    </w:rPr>
                                    <w:t xml:space="preserve"> </w:t>
                                  </w:r>
                                  <w:r>
                                    <w:rPr>
                                      <w:b/>
                                      <w:sz w:val="24"/>
                                    </w:rPr>
                                    <w:t>du</w:t>
                                  </w:r>
                                  <w:r>
                                    <w:rPr>
                                      <w:b/>
                                      <w:spacing w:val="-4"/>
                                      <w:sz w:val="24"/>
                                    </w:rPr>
                                    <w:t xml:space="preserve"> </w:t>
                                  </w:r>
                                  <w:r>
                                    <w:rPr>
                                      <w:b/>
                                      <w:spacing w:val="-2"/>
                                      <w:sz w:val="24"/>
                                    </w:rPr>
                                    <w:t>marché</w:t>
                                  </w:r>
                                </w:p>
                              </w:tc>
                            </w:tr>
                            <w:tr>
                              <w:trPr>
                                <w:trHeight w:val="613"/>
                              </w:trPr>
                              <w:tc>
                                <w:tcPr>
                                  <w:tcW w:w="3087" w:type="dxa"/>
                                </w:tcPr>
                                <w:p>
                                  <w:pPr>
                                    <w:pStyle w:val="TableParagraph"/>
                                    <w:ind w:left="981"/>
                                    <w:rPr>
                                      <w:b/>
                                    </w:rPr>
                                  </w:pPr>
                                  <w:r>
                                    <w:rPr>
                                      <w:b/>
                                    </w:rPr>
                                    <w:t>Lot</w:t>
                                  </w:r>
                                  <w:r>
                                    <w:rPr>
                                      <w:b/>
                                      <w:spacing w:val="-1"/>
                                    </w:rPr>
                                    <w:t xml:space="preserve"> </w:t>
                                  </w:r>
                                  <w:r>
                                    <w:rPr>
                                      <w:b/>
                                      <w:spacing w:val="-2"/>
                                    </w:rPr>
                                    <w:t>unique</w:t>
                                  </w:r>
                                </w:p>
                              </w:tc>
                              <w:tc>
                                <w:tcPr>
                                  <w:tcW w:w="6203" w:type="dxa"/>
                                  <w:shd w:val="clear" w:color="auto" w:fill="FFFF00"/>
                                </w:tcPr>
                                <w:p>
                                  <w:pPr>
                                    <w:pStyle w:val="TableParagraph"/>
                                    <w:jc w:val="center"/>
                                    <w:rPr>
                                      <w:b/>
                                    </w:rPr>
                                  </w:pPr>
                                  <w:r>
                                    <w:rPr>
                                      <w:b/>
                                    </w:rPr>
                                    <w:t>300</w:t>
                                  </w:r>
                                  <w:r>
                                    <w:rPr>
                                      <w:b/>
                                      <w:spacing w:val="-1"/>
                                    </w:rPr>
                                    <w:t xml:space="preserve"> </w:t>
                                  </w:r>
                                  <w:r>
                                    <w:rPr>
                                      <w:b/>
                                      <w:spacing w:val="-10"/>
                                    </w:rPr>
                                    <w:t>h</w:t>
                                  </w:r>
                                </w:p>
                              </w:tc>
                            </w:tr>
                          </w:tbl>
                          <w:p>
                            <w:pPr>
                              <w:pStyle w:val="Corpsdetexte"/>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6" type="#_x0000_t202" style="position:absolute;left:0;text-align:left;margin-left:67.8pt;margin-top:68.75pt;width:471pt;height:61.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7"/>
                        <w:gridCol w:w="6203"/>
                      </w:tblGrid>
                      <w:tr>
                        <w:trPr>
                          <w:trHeight w:val="587"/>
                        </w:trPr>
                        <w:tc>
                          <w:tcPr>
                            <w:tcW w:w="9290" w:type="dxa"/>
                            <w:gridSpan w:val="2"/>
                          </w:tcPr>
                          <w:p>
                            <w:pPr>
                              <w:pStyle w:val="TableParagraph"/>
                              <w:spacing w:before="156"/>
                              <w:ind w:left="849"/>
                              <w:rPr>
                                <w:b/>
                                <w:sz w:val="24"/>
                              </w:rPr>
                            </w:pPr>
                            <w:r>
                              <w:t>Nombre</w:t>
                            </w:r>
                            <w:r>
                              <w:rPr>
                                <w:spacing w:val="-6"/>
                              </w:rPr>
                              <w:t xml:space="preserve"> </w:t>
                            </w:r>
                            <w:r>
                              <w:t>d’heures</w:t>
                            </w:r>
                            <w:r>
                              <w:rPr>
                                <w:spacing w:val="-4"/>
                              </w:rPr>
                              <w:t xml:space="preserve"> </w:t>
                            </w:r>
                            <w:r>
                              <w:t>d’insertion</w:t>
                            </w:r>
                            <w:r>
                              <w:rPr>
                                <w:spacing w:val="-4"/>
                              </w:rPr>
                              <w:t xml:space="preserve"> </w:t>
                            </w:r>
                            <w:r>
                              <w:t>à</w:t>
                            </w:r>
                            <w:r>
                              <w:rPr>
                                <w:spacing w:val="-6"/>
                              </w:rPr>
                              <w:t xml:space="preserve"> </w:t>
                            </w:r>
                            <w:r>
                              <w:t>réaliser</w:t>
                            </w:r>
                            <w:r>
                              <w:rPr>
                                <w:spacing w:val="-1"/>
                              </w:rPr>
                              <w:t xml:space="preserve"> </w:t>
                            </w:r>
                            <w:r>
                              <w:rPr>
                                <w:b/>
                                <w:sz w:val="24"/>
                              </w:rPr>
                              <w:t>par</w:t>
                            </w:r>
                            <w:r>
                              <w:rPr>
                                <w:b/>
                                <w:spacing w:val="-5"/>
                                <w:sz w:val="24"/>
                              </w:rPr>
                              <w:t xml:space="preserve"> </w:t>
                            </w:r>
                            <w:r>
                              <w:rPr>
                                <w:b/>
                                <w:sz w:val="24"/>
                              </w:rPr>
                              <w:t>année</w:t>
                            </w:r>
                            <w:r>
                              <w:rPr>
                                <w:b/>
                                <w:spacing w:val="-4"/>
                                <w:sz w:val="24"/>
                              </w:rPr>
                              <w:t xml:space="preserve"> </w:t>
                            </w:r>
                            <w:r>
                              <w:rPr>
                                <w:b/>
                                <w:sz w:val="24"/>
                              </w:rPr>
                              <w:t>d’exécution</w:t>
                            </w:r>
                            <w:r>
                              <w:rPr>
                                <w:b/>
                                <w:spacing w:val="-4"/>
                                <w:sz w:val="24"/>
                              </w:rPr>
                              <w:t xml:space="preserve"> </w:t>
                            </w:r>
                            <w:r>
                              <w:rPr>
                                <w:b/>
                                <w:sz w:val="24"/>
                              </w:rPr>
                              <w:t>du</w:t>
                            </w:r>
                            <w:r>
                              <w:rPr>
                                <w:b/>
                                <w:spacing w:val="-4"/>
                                <w:sz w:val="24"/>
                              </w:rPr>
                              <w:t xml:space="preserve"> </w:t>
                            </w:r>
                            <w:r>
                              <w:rPr>
                                <w:b/>
                                <w:spacing w:val="-2"/>
                                <w:sz w:val="24"/>
                              </w:rPr>
                              <w:t>marché</w:t>
                            </w:r>
                          </w:p>
                        </w:tc>
                      </w:tr>
                      <w:tr>
                        <w:trPr>
                          <w:trHeight w:val="613"/>
                        </w:trPr>
                        <w:tc>
                          <w:tcPr>
                            <w:tcW w:w="3087" w:type="dxa"/>
                          </w:tcPr>
                          <w:p>
                            <w:pPr>
                              <w:pStyle w:val="TableParagraph"/>
                              <w:ind w:left="981"/>
                              <w:rPr>
                                <w:b/>
                              </w:rPr>
                            </w:pPr>
                            <w:r>
                              <w:rPr>
                                <w:b/>
                              </w:rPr>
                              <w:t>Lot</w:t>
                            </w:r>
                            <w:r>
                              <w:rPr>
                                <w:b/>
                                <w:spacing w:val="-1"/>
                              </w:rPr>
                              <w:t xml:space="preserve"> </w:t>
                            </w:r>
                            <w:r>
                              <w:rPr>
                                <w:b/>
                                <w:spacing w:val="-2"/>
                              </w:rPr>
                              <w:t>unique</w:t>
                            </w:r>
                          </w:p>
                        </w:tc>
                        <w:tc>
                          <w:tcPr>
                            <w:tcW w:w="6203" w:type="dxa"/>
                            <w:shd w:val="clear" w:color="auto" w:fill="FFFF00"/>
                          </w:tcPr>
                          <w:p>
                            <w:pPr>
                              <w:pStyle w:val="TableParagraph"/>
                              <w:jc w:val="center"/>
                              <w:rPr>
                                <w:b/>
                              </w:rPr>
                            </w:pPr>
                            <w:r>
                              <w:rPr>
                                <w:b/>
                              </w:rPr>
                              <w:t>300</w:t>
                            </w:r>
                            <w:r>
                              <w:rPr>
                                <w:b/>
                                <w:spacing w:val="-1"/>
                              </w:rPr>
                              <w:t xml:space="preserve"> </w:t>
                            </w:r>
                            <w:r>
                              <w:rPr>
                                <w:b/>
                                <w:spacing w:val="-10"/>
                              </w:rPr>
                              <w:t>h</w:t>
                            </w:r>
                          </w:p>
                        </w:tc>
                      </w:tr>
                    </w:tbl>
                    <w:p>
                      <w:pPr>
                        <w:pStyle w:val="Corpsdetexte"/>
                      </w:pPr>
                    </w:p>
                  </w:txbxContent>
                </v:textbox>
                <w10:wrap anchorx="page"/>
              </v:shape>
            </w:pict>
          </mc:Fallback>
        </mc:AlternateContent>
      </w:r>
      <w:r>
        <w:t>Les</w:t>
      </w:r>
      <w:r>
        <w:rPr>
          <w:spacing w:val="-2"/>
        </w:rPr>
        <w:t xml:space="preserve"> </w:t>
      </w:r>
      <w:r>
        <w:t>bénéficiaires</w:t>
      </w:r>
      <w:r>
        <w:rPr>
          <w:spacing w:val="-5"/>
        </w:rPr>
        <w:t xml:space="preserve"> </w:t>
      </w:r>
      <w:r>
        <w:t>de</w:t>
      </w:r>
      <w:r>
        <w:rPr>
          <w:spacing w:val="-3"/>
        </w:rPr>
        <w:t xml:space="preserve"> </w:t>
      </w:r>
      <w:r>
        <w:t>l’action</w:t>
      </w:r>
      <w:r>
        <w:rPr>
          <w:spacing w:val="-3"/>
        </w:rPr>
        <w:t xml:space="preserve"> </w:t>
      </w:r>
      <w:r>
        <w:t>d’insertion</w:t>
      </w:r>
      <w:r>
        <w:rPr>
          <w:spacing w:val="-3"/>
        </w:rPr>
        <w:t xml:space="preserve"> </w:t>
      </w:r>
      <w:r>
        <w:t>devront</w:t>
      </w:r>
      <w:r>
        <w:rPr>
          <w:spacing w:val="-4"/>
        </w:rPr>
        <w:t xml:space="preserve"> </w:t>
      </w:r>
      <w:r>
        <w:t>impérativement</w:t>
      </w:r>
      <w:r>
        <w:rPr>
          <w:spacing w:val="-4"/>
        </w:rPr>
        <w:t xml:space="preserve"> </w:t>
      </w:r>
      <w:r>
        <w:t>relever</w:t>
      </w:r>
      <w:r>
        <w:rPr>
          <w:spacing w:val="-4"/>
        </w:rPr>
        <w:t xml:space="preserve"> </w:t>
      </w:r>
      <w:r>
        <w:t>de</w:t>
      </w:r>
      <w:r>
        <w:rPr>
          <w:spacing w:val="-5"/>
        </w:rPr>
        <w:t xml:space="preserve"> </w:t>
      </w:r>
      <w:r>
        <w:t>ces</w:t>
      </w:r>
      <w:r>
        <w:rPr>
          <w:spacing w:val="-3"/>
        </w:rPr>
        <w:t xml:space="preserve"> </w:t>
      </w:r>
      <w:r>
        <w:t>catégories. Le volume horaire de travail minimum suivant leur est obligatoirement réservé :</w:t>
      </w:r>
    </w:p>
    <w:p>
      <w:pPr>
        <w:pStyle w:val="Corpsdetexte"/>
      </w:pPr>
    </w:p>
    <w:p>
      <w:pPr>
        <w:pStyle w:val="Corpsdetexte"/>
      </w:pPr>
    </w:p>
    <w:p>
      <w:pPr>
        <w:pStyle w:val="Corpsdetexte"/>
      </w:pPr>
    </w:p>
    <w:p>
      <w:pPr>
        <w:pStyle w:val="Corpsdetexte"/>
        <w:spacing w:before="98"/>
      </w:pPr>
    </w:p>
    <w:p>
      <w:pPr>
        <w:pStyle w:val="Titre2"/>
      </w:pPr>
      <w:r>
        <w:t>Les</w:t>
      </w:r>
      <w:r>
        <w:rPr>
          <w:spacing w:val="-4"/>
        </w:rPr>
        <w:t xml:space="preserve"> </w:t>
      </w:r>
      <w:r>
        <w:t>modalités</w:t>
      </w:r>
      <w:r>
        <w:rPr>
          <w:spacing w:val="-4"/>
        </w:rPr>
        <w:t xml:space="preserve"> </w:t>
      </w:r>
      <w:r>
        <w:t>de</w:t>
      </w:r>
      <w:r>
        <w:rPr>
          <w:spacing w:val="-6"/>
        </w:rPr>
        <w:t xml:space="preserve"> </w:t>
      </w:r>
      <w:r>
        <w:t>mise</w:t>
      </w:r>
      <w:r>
        <w:rPr>
          <w:spacing w:val="-5"/>
        </w:rPr>
        <w:t xml:space="preserve"> </w:t>
      </w:r>
      <w:r>
        <w:t>en</w:t>
      </w:r>
      <w:r>
        <w:rPr>
          <w:spacing w:val="-4"/>
        </w:rPr>
        <w:t xml:space="preserve"> </w:t>
      </w:r>
      <w:r>
        <w:t>œuvre</w:t>
      </w:r>
      <w:r>
        <w:rPr>
          <w:spacing w:val="-5"/>
        </w:rPr>
        <w:t xml:space="preserve"> </w:t>
      </w:r>
      <w:r>
        <w:t>des</w:t>
      </w:r>
      <w:r>
        <w:rPr>
          <w:spacing w:val="-4"/>
        </w:rPr>
        <w:t xml:space="preserve"> </w:t>
      </w:r>
      <w:r>
        <w:t>actions</w:t>
      </w:r>
      <w:r>
        <w:rPr>
          <w:spacing w:val="-5"/>
        </w:rPr>
        <w:t xml:space="preserve"> </w:t>
      </w:r>
      <w:r>
        <w:rPr>
          <w:spacing w:val="-2"/>
        </w:rPr>
        <w:t>d’insertion</w:t>
      </w:r>
    </w:p>
    <w:p>
      <w:pPr>
        <w:sectPr>
          <w:footerReference w:type="default" r:id="rId8"/>
          <w:type w:val="continuous"/>
          <w:pgSz w:w="11910" w:h="16840"/>
          <w:pgMar w:top="740" w:right="1080" w:bottom="920" w:left="1300" w:header="0" w:footer="737" w:gutter="0"/>
          <w:pgNumType w:start="1"/>
          <w:cols w:space="720"/>
        </w:sectPr>
      </w:pPr>
    </w:p>
    <w:p>
      <w:pPr>
        <w:pStyle w:val="Corpsdetexte"/>
        <w:spacing w:before="77"/>
        <w:ind w:left="116" w:right="333"/>
        <w:jc w:val="both"/>
      </w:pPr>
      <w:r>
        <w:lastRenderedPageBreak/>
        <w:t>L’attributaire s’engage à réaliser une action d’insertion, au minimum à hauteur des objectifs horaires</w:t>
      </w:r>
      <w:r>
        <w:rPr>
          <w:spacing w:val="-6"/>
        </w:rPr>
        <w:t xml:space="preserve"> </w:t>
      </w:r>
      <w:r>
        <w:t>d’insertion</w:t>
      </w:r>
      <w:r>
        <w:rPr>
          <w:spacing w:val="-7"/>
        </w:rPr>
        <w:t xml:space="preserve"> </w:t>
      </w:r>
      <w:r>
        <w:t>fixés</w:t>
      </w:r>
      <w:r>
        <w:rPr>
          <w:spacing w:val="-11"/>
        </w:rPr>
        <w:t xml:space="preserve"> </w:t>
      </w:r>
      <w:r>
        <w:t>ci-dessus.</w:t>
      </w:r>
      <w:r>
        <w:rPr>
          <w:spacing w:val="-8"/>
        </w:rPr>
        <w:t xml:space="preserve"> </w:t>
      </w:r>
      <w:r>
        <w:t>L’ensemble</w:t>
      </w:r>
      <w:r>
        <w:rPr>
          <w:spacing w:val="-6"/>
        </w:rPr>
        <w:t xml:space="preserve"> </w:t>
      </w:r>
      <w:r>
        <w:t>des</w:t>
      </w:r>
      <w:r>
        <w:rPr>
          <w:spacing w:val="-6"/>
        </w:rPr>
        <w:t xml:space="preserve"> </w:t>
      </w:r>
      <w:r>
        <w:t>actions</w:t>
      </w:r>
      <w:r>
        <w:rPr>
          <w:spacing w:val="-9"/>
        </w:rPr>
        <w:t xml:space="preserve"> </w:t>
      </w:r>
      <w:r>
        <w:t>mises</w:t>
      </w:r>
      <w:r>
        <w:rPr>
          <w:spacing w:val="-9"/>
        </w:rPr>
        <w:t xml:space="preserve"> </w:t>
      </w:r>
      <w:r>
        <w:t>en</w:t>
      </w:r>
      <w:r>
        <w:rPr>
          <w:spacing w:val="-7"/>
        </w:rPr>
        <w:t xml:space="preserve"> </w:t>
      </w:r>
      <w:r>
        <w:t>œuvre</w:t>
      </w:r>
      <w:r>
        <w:rPr>
          <w:spacing w:val="-6"/>
        </w:rPr>
        <w:t xml:space="preserve"> </w:t>
      </w:r>
      <w:r>
        <w:t>doivent</w:t>
      </w:r>
      <w:r>
        <w:rPr>
          <w:spacing w:val="-7"/>
        </w:rPr>
        <w:t xml:space="preserve"> </w:t>
      </w:r>
      <w:r>
        <w:t>s’inscrire entre la date de notification du présent marché et la livraison de la prestation.</w:t>
      </w:r>
    </w:p>
    <w:p>
      <w:pPr>
        <w:pStyle w:val="Corpsdetexte"/>
        <w:spacing w:before="123"/>
        <w:ind w:left="116" w:right="335"/>
        <w:jc w:val="both"/>
      </w:pPr>
      <w:r>
        <w:t>L’attributaire</w:t>
      </w:r>
      <w:r>
        <w:rPr>
          <w:spacing w:val="-15"/>
        </w:rPr>
        <w:t xml:space="preserve"> </w:t>
      </w:r>
      <w:r>
        <w:t>désignera</w:t>
      </w:r>
      <w:r>
        <w:rPr>
          <w:spacing w:val="-14"/>
        </w:rPr>
        <w:t xml:space="preserve"> </w:t>
      </w:r>
      <w:r>
        <w:t>un</w:t>
      </w:r>
      <w:r>
        <w:rPr>
          <w:spacing w:val="-15"/>
        </w:rPr>
        <w:t xml:space="preserve"> </w:t>
      </w:r>
      <w:r>
        <w:t>responsable</w:t>
      </w:r>
      <w:r>
        <w:rPr>
          <w:spacing w:val="-15"/>
        </w:rPr>
        <w:t xml:space="preserve"> </w:t>
      </w:r>
      <w:r>
        <w:t>qui</w:t>
      </w:r>
      <w:r>
        <w:rPr>
          <w:spacing w:val="-15"/>
        </w:rPr>
        <w:t xml:space="preserve"> </w:t>
      </w:r>
      <w:r>
        <w:t>sera</w:t>
      </w:r>
      <w:r>
        <w:rPr>
          <w:spacing w:val="-15"/>
        </w:rPr>
        <w:t xml:space="preserve"> </w:t>
      </w:r>
      <w:r>
        <w:t>l’interlocuteur</w:t>
      </w:r>
      <w:r>
        <w:rPr>
          <w:spacing w:val="-14"/>
        </w:rPr>
        <w:t xml:space="preserve"> </w:t>
      </w:r>
      <w:r>
        <w:t>privilégié</w:t>
      </w:r>
      <w:r>
        <w:rPr>
          <w:spacing w:val="-15"/>
        </w:rPr>
        <w:t xml:space="preserve"> </w:t>
      </w:r>
      <w:r>
        <w:t>de</w:t>
      </w:r>
      <w:r>
        <w:rPr>
          <w:spacing w:val="-15"/>
        </w:rPr>
        <w:t xml:space="preserve"> </w:t>
      </w:r>
      <w:r>
        <w:t>l’EPEC</w:t>
      </w:r>
      <w:r>
        <w:rPr>
          <w:spacing w:val="-15"/>
        </w:rPr>
        <w:t xml:space="preserve"> </w:t>
      </w:r>
      <w:r>
        <w:t>pour</w:t>
      </w:r>
      <w:r>
        <w:rPr>
          <w:spacing w:val="-14"/>
        </w:rPr>
        <w:t xml:space="preserve"> </w:t>
      </w:r>
      <w:r>
        <w:t>mettre en œuvre les actions d’insertion.</w:t>
      </w:r>
    </w:p>
    <w:p>
      <w:pPr>
        <w:pStyle w:val="Corpsdetexte"/>
        <w:spacing w:line="251" w:lineRule="exact"/>
        <w:ind w:left="116"/>
        <w:jc w:val="both"/>
      </w:pPr>
      <w:r>
        <w:t>Cet</w:t>
      </w:r>
      <w:r>
        <w:rPr>
          <w:spacing w:val="-6"/>
        </w:rPr>
        <w:t xml:space="preserve"> </w:t>
      </w:r>
      <w:r>
        <w:t>objectif</w:t>
      </w:r>
      <w:r>
        <w:rPr>
          <w:spacing w:val="-6"/>
        </w:rPr>
        <w:t xml:space="preserve"> </w:t>
      </w:r>
      <w:r>
        <w:t>peut</w:t>
      </w:r>
      <w:r>
        <w:rPr>
          <w:spacing w:val="-3"/>
        </w:rPr>
        <w:t xml:space="preserve"> </w:t>
      </w:r>
      <w:r>
        <w:t>être</w:t>
      </w:r>
      <w:r>
        <w:rPr>
          <w:spacing w:val="-7"/>
        </w:rPr>
        <w:t xml:space="preserve"> </w:t>
      </w:r>
      <w:r>
        <w:t>réalisé</w:t>
      </w:r>
      <w:r>
        <w:rPr>
          <w:spacing w:val="-5"/>
        </w:rPr>
        <w:t xml:space="preserve"> </w:t>
      </w:r>
      <w:r>
        <w:t>en</w:t>
      </w:r>
      <w:r>
        <w:rPr>
          <w:spacing w:val="-4"/>
        </w:rPr>
        <w:t xml:space="preserve"> </w:t>
      </w:r>
      <w:r>
        <w:t>utilisant</w:t>
      </w:r>
      <w:r>
        <w:rPr>
          <w:spacing w:val="-3"/>
        </w:rPr>
        <w:t xml:space="preserve"> </w:t>
      </w:r>
      <w:r>
        <w:t>une</w:t>
      </w:r>
      <w:r>
        <w:rPr>
          <w:spacing w:val="-7"/>
        </w:rPr>
        <w:t xml:space="preserve"> </w:t>
      </w:r>
      <w:r>
        <w:t>ou</w:t>
      </w:r>
      <w:r>
        <w:rPr>
          <w:spacing w:val="-5"/>
        </w:rPr>
        <w:t xml:space="preserve"> </w:t>
      </w:r>
      <w:r>
        <w:t>plusieurs</w:t>
      </w:r>
      <w:r>
        <w:rPr>
          <w:spacing w:val="-4"/>
        </w:rPr>
        <w:t xml:space="preserve"> </w:t>
      </w:r>
      <w:r>
        <w:t>des</w:t>
      </w:r>
      <w:r>
        <w:rPr>
          <w:spacing w:val="-6"/>
        </w:rPr>
        <w:t xml:space="preserve"> </w:t>
      </w:r>
      <w:r>
        <w:t>modalités</w:t>
      </w:r>
      <w:r>
        <w:rPr>
          <w:spacing w:val="-7"/>
        </w:rPr>
        <w:t xml:space="preserve"> </w:t>
      </w:r>
      <w:r>
        <w:t>définies</w:t>
      </w:r>
      <w:r>
        <w:rPr>
          <w:spacing w:val="-5"/>
        </w:rPr>
        <w:t xml:space="preserve"> </w:t>
      </w:r>
      <w:r>
        <w:t>ci-après</w:t>
      </w:r>
      <w:r>
        <w:rPr>
          <w:spacing w:val="-8"/>
        </w:rPr>
        <w:t xml:space="preserve"> </w:t>
      </w:r>
      <w:r>
        <w:rPr>
          <w:spacing w:val="-10"/>
        </w:rPr>
        <w:t>:</w:t>
      </w:r>
    </w:p>
    <w:p>
      <w:pPr>
        <w:pStyle w:val="Corpsdetexte"/>
      </w:pPr>
    </w:p>
    <w:p>
      <w:pPr>
        <w:pStyle w:val="Titre2"/>
        <w:numPr>
          <w:ilvl w:val="0"/>
          <w:numId w:val="2"/>
        </w:numPr>
        <w:tabs>
          <w:tab w:val="left" w:pos="835"/>
        </w:tabs>
        <w:ind w:left="835" w:hanging="359"/>
      </w:pPr>
      <w:r>
        <w:t>1</w:t>
      </w:r>
      <w:r>
        <w:rPr>
          <w:vertAlign w:val="superscript"/>
        </w:rPr>
        <w:t>ère</w:t>
      </w:r>
      <w:r>
        <w:rPr>
          <w:spacing w:val="-6"/>
        </w:rPr>
        <w:t xml:space="preserve"> </w:t>
      </w:r>
      <w:r>
        <w:t>modalité</w:t>
      </w:r>
      <w:r>
        <w:rPr>
          <w:spacing w:val="-8"/>
        </w:rPr>
        <w:t xml:space="preserve"> </w:t>
      </w:r>
      <w:r>
        <w:t>:</w:t>
      </w:r>
      <w:r>
        <w:rPr>
          <w:spacing w:val="-7"/>
        </w:rPr>
        <w:t xml:space="preserve"> </w:t>
      </w:r>
      <w:r>
        <w:t>l’embauche</w:t>
      </w:r>
      <w:r>
        <w:rPr>
          <w:spacing w:val="-6"/>
        </w:rPr>
        <w:t xml:space="preserve"> </w:t>
      </w:r>
      <w:r>
        <w:t>directe</w:t>
      </w:r>
      <w:r>
        <w:rPr>
          <w:spacing w:val="-6"/>
        </w:rPr>
        <w:t xml:space="preserve"> </w:t>
      </w:r>
      <w:r>
        <w:t>par</w:t>
      </w:r>
      <w:r>
        <w:rPr>
          <w:spacing w:val="-7"/>
        </w:rPr>
        <w:t xml:space="preserve"> </w:t>
      </w:r>
      <w:r>
        <w:rPr>
          <w:spacing w:val="-2"/>
        </w:rPr>
        <w:t>l’entreprise</w:t>
      </w:r>
    </w:p>
    <w:p>
      <w:pPr>
        <w:pStyle w:val="Corpsdetexte"/>
        <w:spacing w:before="241"/>
        <w:ind w:left="116" w:right="334"/>
        <w:jc w:val="both"/>
      </w:pPr>
      <w:r>
        <w:rPr>
          <w:spacing w:val="-2"/>
        </w:rPr>
        <w:t>L’entreprise</w:t>
      </w:r>
      <w:r>
        <w:rPr>
          <w:spacing w:val="-7"/>
        </w:rPr>
        <w:t xml:space="preserve"> </w:t>
      </w:r>
      <w:r>
        <w:rPr>
          <w:spacing w:val="-2"/>
        </w:rPr>
        <w:t>peut</w:t>
      </w:r>
      <w:r>
        <w:rPr>
          <w:spacing w:val="-8"/>
        </w:rPr>
        <w:t xml:space="preserve"> </w:t>
      </w:r>
      <w:r>
        <w:rPr>
          <w:spacing w:val="-2"/>
        </w:rPr>
        <w:t>recruter</w:t>
      </w:r>
      <w:r>
        <w:rPr>
          <w:spacing w:val="-6"/>
        </w:rPr>
        <w:t xml:space="preserve"> </w:t>
      </w:r>
      <w:r>
        <w:rPr>
          <w:spacing w:val="-2"/>
        </w:rPr>
        <w:t>notamment</w:t>
      </w:r>
      <w:r>
        <w:rPr>
          <w:spacing w:val="-4"/>
        </w:rPr>
        <w:t xml:space="preserve"> </w:t>
      </w:r>
      <w:r>
        <w:rPr>
          <w:spacing w:val="-2"/>
        </w:rPr>
        <w:t>en</w:t>
      </w:r>
      <w:r>
        <w:rPr>
          <w:spacing w:val="-7"/>
        </w:rPr>
        <w:t xml:space="preserve"> </w:t>
      </w:r>
      <w:r>
        <w:rPr>
          <w:spacing w:val="-2"/>
        </w:rPr>
        <w:t>contrat</w:t>
      </w:r>
      <w:r>
        <w:rPr>
          <w:spacing w:val="-4"/>
        </w:rPr>
        <w:t xml:space="preserve"> </w:t>
      </w:r>
      <w:r>
        <w:rPr>
          <w:spacing w:val="-2"/>
        </w:rPr>
        <w:t>à</w:t>
      </w:r>
      <w:r>
        <w:rPr>
          <w:spacing w:val="-9"/>
        </w:rPr>
        <w:t xml:space="preserve"> </w:t>
      </w:r>
      <w:r>
        <w:rPr>
          <w:spacing w:val="-2"/>
        </w:rPr>
        <w:t>durée</w:t>
      </w:r>
      <w:r>
        <w:rPr>
          <w:spacing w:val="-3"/>
        </w:rPr>
        <w:t xml:space="preserve"> </w:t>
      </w:r>
      <w:r>
        <w:rPr>
          <w:spacing w:val="-2"/>
        </w:rPr>
        <w:t>indéterminée</w:t>
      </w:r>
      <w:r>
        <w:rPr>
          <w:spacing w:val="-6"/>
        </w:rPr>
        <w:t xml:space="preserve"> </w:t>
      </w:r>
      <w:r>
        <w:rPr>
          <w:spacing w:val="-2"/>
        </w:rPr>
        <w:t>[CDI], en</w:t>
      </w:r>
      <w:r>
        <w:rPr>
          <w:spacing w:val="-7"/>
        </w:rPr>
        <w:t xml:space="preserve"> </w:t>
      </w:r>
      <w:r>
        <w:rPr>
          <w:spacing w:val="-2"/>
        </w:rPr>
        <w:t>contrat</w:t>
      </w:r>
      <w:r>
        <w:rPr>
          <w:spacing w:val="-4"/>
        </w:rPr>
        <w:t xml:space="preserve"> </w:t>
      </w:r>
      <w:r>
        <w:rPr>
          <w:spacing w:val="-2"/>
        </w:rPr>
        <w:t>à</w:t>
      </w:r>
      <w:r>
        <w:rPr>
          <w:spacing w:val="-7"/>
        </w:rPr>
        <w:t xml:space="preserve"> </w:t>
      </w:r>
      <w:r>
        <w:rPr>
          <w:spacing w:val="-2"/>
        </w:rPr>
        <w:t xml:space="preserve">durée </w:t>
      </w:r>
      <w:r>
        <w:t>déterminée</w:t>
      </w:r>
      <w:r>
        <w:rPr>
          <w:spacing w:val="-9"/>
        </w:rPr>
        <w:t xml:space="preserve"> </w:t>
      </w:r>
      <w:r>
        <w:t>[CDD]</w:t>
      </w:r>
      <w:r>
        <w:rPr>
          <w:spacing w:val="-10"/>
        </w:rPr>
        <w:t xml:space="preserve"> </w:t>
      </w:r>
      <w:r>
        <w:t>ou</w:t>
      </w:r>
      <w:r>
        <w:rPr>
          <w:spacing w:val="-9"/>
        </w:rPr>
        <w:t xml:space="preserve"> </w:t>
      </w:r>
      <w:r>
        <w:t>par</w:t>
      </w:r>
      <w:r>
        <w:rPr>
          <w:spacing w:val="-10"/>
        </w:rPr>
        <w:t xml:space="preserve"> </w:t>
      </w:r>
      <w:r>
        <w:t>le</w:t>
      </w:r>
      <w:r>
        <w:rPr>
          <w:spacing w:val="-9"/>
        </w:rPr>
        <w:t xml:space="preserve"> </w:t>
      </w:r>
      <w:r>
        <w:t>biais</w:t>
      </w:r>
      <w:r>
        <w:rPr>
          <w:spacing w:val="-8"/>
        </w:rPr>
        <w:t xml:space="preserve"> </w:t>
      </w:r>
      <w:r>
        <w:t>de</w:t>
      </w:r>
      <w:r>
        <w:rPr>
          <w:spacing w:val="-9"/>
        </w:rPr>
        <w:t xml:space="preserve"> </w:t>
      </w:r>
      <w:r>
        <w:t>contrats</w:t>
      </w:r>
      <w:r>
        <w:rPr>
          <w:spacing w:val="-10"/>
        </w:rPr>
        <w:t xml:space="preserve"> </w:t>
      </w:r>
      <w:r>
        <w:t>en</w:t>
      </w:r>
      <w:r>
        <w:rPr>
          <w:spacing w:val="-9"/>
        </w:rPr>
        <w:t xml:space="preserve"> </w:t>
      </w:r>
      <w:r>
        <w:t>alternance</w:t>
      </w:r>
      <w:r>
        <w:rPr>
          <w:spacing w:val="-12"/>
        </w:rPr>
        <w:t xml:space="preserve"> </w:t>
      </w:r>
      <w:r>
        <w:t>(contrat</w:t>
      </w:r>
      <w:r>
        <w:rPr>
          <w:spacing w:val="-10"/>
        </w:rPr>
        <w:t xml:space="preserve"> </w:t>
      </w:r>
      <w:r>
        <w:t>de</w:t>
      </w:r>
      <w:r>
        <w:rPr>
          <w:spacing w:val="-9"/>
        </w:rPr>
        <w:t xml:space="preserve"> </w:t>
      </w:r>
      <w:r>
        <w:t>professionnalisation</w:t>
      </w:r>
      <w:r>
        <w:rPr>
          <w:spacing w:val="-9"/>
        </w:rPr>
        <w:t xml:space="preserve"> </w:t>
      </w:r>
      <w:r>
        <w:t>ou contrat d’apprentissage) des publics définis préalablement.</w:t>
      </w:r>
    </w:p>
    <w:p>
      <w:pPr>
        <w:spacing w:before="240"/>
        <w:ind w:left="116" w:right="335"/>
        <w:jc w:val="both"/>
        <w:rPr>
          <w:i/>
        </w:rPr>
      </w:pPr>
      <w:r>
        <w:rPr>
          <w:i/>
        </w:rPr>
        <w:t>Les heures travaillées des personnes embauchées en CDI par l’entreprise attributaire, pourront</w:t>
      </w:r>
      <w:r>
        <w:rPr>
          <w:i/>
          <w:spacing w:val="-7"/>
        </w:rPr>
        <w:t xml:space="preserve"> </w:t>
      </w:r>
      <w:r>
        <w:rPr>
          <w:i/>
        </w:rPr>
        <w:t>être</w:t>
      </w:r>
      <w:r>
        <w:rPr>
          <w:i/>
          <w:spacing w:val="-7"/>
        </w:rPr>
        <w:t xml:space="preserve"> </w:t>
      </w:r>
      <w:r>
        <w:rPr>
          <w:i/>
        </w:rPr>
        <w:t>comptabilisées</w:t>
      </w:r>
      <w:r>
        <w:rPr>
          <w:i/>
          <w:spacing w:val="-7"/>
        </w:rPr>
        <w:t xml:space="preserve"> </w:t>
      </w:r>
      <w:r>
        <w:rPr>
          <w:i/>
        </w:rPr>
        <w:t>pour</w:t>
      </w:r>
      <w:r>
        <w:rPr>
          <w:i/>
          <w:spacing w:val="-7"/>
        </w:rPr>
        <w:t xml:space="preserve"> </w:t>
      </w:r>
      <w:r>
        <w:rPr>
          <w:i/>
        </w:rPr>
        <w:t>l’exécution</w:t>
      </w:r>
      <w:r>
        <w:rPr>
          <w:i/>
          <w:spacing w:val="-8"/>
        </w:rPr>
        <w:t xml:space="preserve"> </w:t>
      </w:r>
      <w:r>
        <w:rPr>
          <w:i/>
        </w:rPr>
        <w:t>de</w:t>
      </w:r>
      <w:r>
        <w:rPr>
          <w:i/>
          <w:spacing w:val="-8"/>
        </w:rPr>
        <w:t xml:space="preserve"> </w:t>
      </w:r>
      <w:r>
        <w:rPr>
          <w:i/>
        </w:rPr>
        <w:t>la</w:t>
      </w:r>
      <w:r>
        <w:rPr>
          <w:i/>
          <w:spacing w:val="-7"/>
        </w:rPr>
        <w:t xml:space="preserve"> </w:t>
      </w:r>
      <w:r>
        <w:rPr>
          <w:i/>
        </w:rPr>
        <w:t>clause</w:t>
      </w:r>
      <w:r>
        <w:rPr>
          <w:i/>
          <w:spacing w:val="-7"/>
        </w:rPr>
        <w:t xml:space="preserve"> </w:t>
      </w:r>
      <w:r>
        <w:rPr>
          <w:i/>
        </w:rPr>
        <w:t>sociale</w:t>
      </w:r>
      <w:r>
        <w:rPr>
          <w:i/>
          <w:spacing w:val="-7"/>
        </w:rPr>
        <w:t xml:space="preserve"> </w:t>
      </w:r>
      <w:r>
        <w:rPr>
          <w:i/>
        </w:rPr>
        <w:t>d’insertion,</w:t>
      </w:r>
      <w:r>
        <w:rPr>
          <w:i/>
          <w:spacing w:val="-7"/>
        </w:rPr>
        <w:t xml:space="preserve"> </w:t>
      </w:r>
      <w:r>
        <w:rPr>
          <w:i/>
        </w:rPr>
        <w:t>pendant</w:t>
      </w:r>
      <w:r>
        <w:rPr>
          <w:i/>
          <w:spacing w:val="-8"/>
        </w:rPr>
        <w:t xml:space="preserve"> </w:t>
      </w:r>
      <w:r>
        <w:rPr>
          <w:i/>
        </w:rPr>
        <w:t>toute</w:t>
      </w:r>
      <w:r>
        <w:rPr>
          <w:i/>
          <w:spacing w:val="-7"/>
        </w:rPr>
        <w:t xml:space="preserve"> </w:t>
      </w:r>
      <w:r>
        <w:rPr>
          <w:i/>
        </w:rPr>
        <w:t>la durée restante du marché, pour une période maximale de 4 ans (période entre la date d’embauche en CDI et la fin du marché).</w:t>
      </w:r>
    </w:p>
    <w:p>
      <w:pPr>
        <w:pStyle w:val="Corpsdetexte"/>
        <w:spacing w:before="60"/>
        <w:rPr>
          <w:i/>
        </w:rPr>
      </w:pPr>
    </w:p>
    <w:p>
      <w:pPr>
        <w:pStyle w:val="Corpsdetexte"/>
        <w:ind w:left="116" w:right="335"/>
        <w:jc w:val="both"/>
      </w:pPr>
      <w:r>
        <w:t>Un tuteur sera nommé pour faciliter l’intégration des personnes en insertion au sein de l’entreprise attributaire et pour assurer leur suivi en liaison avec l’EPEC.</w:t>
      </w:r>
    </w:p>
    <w:p>
      <w:pPr>
        <w:pStyle w:val="Corpsdetexte"/>
      </w:pPr>
    </w:p>
    <w:p>
      <w:pPr>
        <w:pStyle w:val="Titre2"/>
        <w:numPr>
          <w:ilvl w:val="0"/>
          <w:numId w:val="2"/>
        </w:numPr>
        <w:tabs>
          <w:tab w:val="left" w:pos="835"/>
        </w:tabs>
        <w:ind w:left="835" w:hanging="359"/>
      </w:pPr>
      <w:r>
        <w:t>2</w:t>
      </w:r>
      <w:r>
        <w:rPr>
          <w:vertAlign w:val="superscript"/>
        </w:rPr>
        <w:t>ème</w:t>
      </w:r>
      <w:r>
        <w:rPr>
          <w:spacing w:val="-3"/>
        </w:rPr>
        <w:t xml:space="preserve"> </w:t>
      </w:r>
      <w:r>
        <w:t>modalité</w:t>
      </w:r>
      <w:r>
        <w:rPr>
          <w:spacing w:val="-5"/>
        </w:rPr>
        <w:t xml:space="preserve"> </w:t>
      </w:r>
      <w:r>
        <w:t>:</w:t>
      </w:r>
      <w:r>
        <w:rPr>
          <w:spacing w:val="-4"/>
        </w:rPr>
        <w:t xml:space="preserve"> </w:t>
      </w:r>
      <w:r>
        <w:t>la</w:t>
      </w:r>
      <w:r>
        <w:rPr>
          <w:spacing w:val="-5"/>
        </w:rPr>
        <w:t xml:space="preserve"> </w:t>
      </w:r>
      <w:r>
        <w:t>mise</w:t>
      </w:r>
      <w:r>
        <w:rPr>
          <w:spacing w:val="-8"/>
        </w:rPr>
        <w:t xml:space="preserve"> </w:t>
      </w:r>
      <w:r>
        <w:t>à</w:t>
      </w:r>
      <w:r>
        <w:rPr>
          <w:spacing w:val="-2"/>
        </w:rPr>
        <w:t xml:space="preserve"> </w:t>
      </w:r>
      <w:r>
        <w:t>disposition</w:t>
      </w:r>
      <w:r>
        <w:rPr>
          <w:spacing w:val="-3"/>
        </w:rPr>
        <w:t xml:space="preserve"> </w:t>
      </w:r>
      <w:r>
        <w:t>de</w:t>
      </w:r>
      <w:r>
        <w:rPr>
          <w:spacing w:val="-6"/>
        </w:rPr>
        <w:t xml:space="preserve"> </w:t>
      </w:r>
      <w:r>
        <w:rPr>
          <w:spacing w:val="-2"/>
        </w:rPr>
        <w:t>salariés</w:t>
      </w:r>
    </w:p>
    <w:p>
      <w:pPr>
        <w:pStyle w:val="Corpsdetexte"/>
        <w:rPr>
          <w:b/>
        </w:rPr>
      </w:pPr>
    </w:p>
    <w:p>
      <w:pPr>
        <w:pStyle w:val="Corpsdetexte"/>
        <w:ind w:left="116" w:right="334"/>
        <w:jc w:val="both"/>
      </w:pPr>
      <w:r>
        <w:t>L’entreprise</w:t>
      </w:r>
      <w:r>
        <w:rPr>
          <w:spacing w:val="-7"/>
        </w:rPr>
        <w:t xml:space="preserve"> </w:t>
      </w:r>
      <w:r>
        <w:t>peut</w:t>
      </w:r>
      <w:r>
        <w:rPr>
          <w:spacing w:val="-6"/>
        </w:rPr>
        <w:t xml:space="preserve"> </w:t>
      </w:r>
      <w:r>
        <w:t>faire</w:t>
      </w:r>
      <w:r>
        <w:rPr>
          <w:spacing w:val="-7"/>
        </w:rPr>
        <w:t xml:space="preserve"> </w:t>
      </w:r>
      <w:r>
        <w:t>appel</w:t>
      </w:r>
      <w:r>
        <w:rPr>
          <w:spacing w:val="-6"/>
        </w:rPr>
        <w:t xml:space="preserve"> </w:t>
      </w:r>
      <w:r>
        <w:t>à</w:t>
      </w:r>
      <w:r>
        <w:rPr>
          <w:spacing w:val="-7"/>
        </w:rPr>
        <w:t xml:space="preserve"> </w:t>
      </w:r>
      <w:r>
        <w:t>un</w:t>
      </w:r>
      <w:r>
        <w:rPr>
          <w:spacing w:val="-8"/>
        </w:rPr>
        <w:t xml:space="preserve"> </w:t>
      </w:r>
      <w:r>
        <w:t>organisme</w:t>
      </w:r>
      <w:r>
        <w:rPr>
          <w:spacing w:val="-5"/>
        </w:rPr>
        <w:t xml:space="preserve"> </w:t>
      </w:r>
      <w:r>
        <w:t>extérieur</w:t>
      </w:r>
      <w:r>
        <w:rPr>
          <w:spacing w:val="-4"/>
        </w:rPr>
        <w:t xml:space="preserve"> </w:t>
      </w:r>
      <w:r>
        <w:t>qui</w:t>
      </w:r>
      <w:r>
        <w:rPr>
          <w:spacing w:val="-8"/>
        </w:rPr>
        <w:t xml:space="preserve"> </w:t>
      </w:r>
      <w:r>
        <w:t>met</w:t>
      </w:r>
      <w:r>
        <w:rPr>
          <w:spacing w:val="-6"/>
        </w:rPr>
        <w:t xml:space="preserve"> </w:t>
      </w:r>
      <w:r>
        <w:t>à</w:t>
      </w:r>
      <w:r>
        <w:rPr>
          <w:spacing w:val="-7"/>
        </w:rPr>
        <w:t xml:space="preserve"> </w:t>
      </w:r>
      <w:r>
        <w:t>sa</w:t>
      </w:r>
      <w:r>
        <w:rPr>
          <w:spacing w:val="-7"/>
        </w:rPr>
        <w:t xml:space="preserve"> </w:t>
      </w:r>
      <w:r>
        <w:t>disposition</w:t>
      </w:r>
      <w:r>
        <w:rPr>
          <w:spacing w:val="-5"/>
        </w:rPr>
        <w:t xml:space="preserve"> </w:t>
      </w:r>
      <w:r>
        <w:t>des</w:t>
      </w:r>
      <w:r>
        <w:rPr>
          <w:spacing w:val="-7"/>
        </w:rPr>
        <w:t xml:space="preserve"> </w:t>
      </w:r>
      <w:r>
        <w:t>salariés</w:t>
      </w:r>
      <w:r>
        <w:rPr>
          <w:spacing w:val="-7"/>
        </w:rPr>
        <w:t xml:space="preserve"> </w:t>
      </w:r>
      <w:r>
        <w:t>en insertion pendant la durée du marché. Il peut s’agir d’une Entreprise de travail temporaire d’insertion,</w:t>
      </w:r>
      <w:r>
        <w:rPr>
          <w:spacing w:val="-8"/>
        </w:rPr>
        <w:t xml:space="preserve"> </w:t>
      </w:r>
      <w:r>
        <w:t>d’une</w:t>
      </w:r>
      <w:r>
        <w:rPr>
          <w:spacing w:val="-8"/>
        </w:rPr>
        <w:t xml:space="preserve"> </w:t>
      </w:r>
      <w:r>
        <w:t>Association</w:t>
      </w:r>
      <w:r>
        <w:rPr>
          <w:spacing w:val="-8"/>
        </w:rPr>
        <w:t xml:space="preserve"> </w:t>
      </w:r>
      <w:r>
        <w:t>intermédiaire</w:t>
      </w:r>
      <w:r>
        <w:rPr>
          <w:spacing w:val="-8"/>
        </w:rPr>
        <w:t xml:space="preserve"> </w:t>
      </w:r>
      <w:r>
        <w:t>ou</w:t>
      </w:r>
      <w:r>
        <w:rPr>
          <w:spacing w:val="-9"/>
        </w:rPr>
        <w:t xml:space="preserve"> </w:t>
      </w:r>
      <w:r>
        <w:t>d’un</w:t>
      </w:r>
      <w:r>
        <w:rPr>
          <w:spacing w:val="-9"/>
        </w:rPr>
        <w:t xml:space="preserve"> </w:t>
      </w:r>
      <w:r>
        <w:t>Groupement</w:t>
      </w:r>
      <w:r>
        <w:rPr>
          <w:spacing w:val="-8"/>
        </w:rPr>
        <w:t xml:space="preserve"> </w:t>
      </w:r>
      <w:r>
        <w:t>d’employeurs</w:t>
      </w:r>
      <w:r>
        <w:rPr>
          <w:spacing w:val="-8"/>
        </w:rPr>
        <w:t xml:space="preserve"> </w:t>
      </w:r>
      <w:r>
        <w:t>pour</w:t>
      </w:r>
      <w:r>
        <w:rPr>
          <w:spacing w:val="-8"/>
        </w:rPr>
        <w:t xml:space="preserve"> </w:t>
      </w:r>
      <w:r>
        <w:t>l’insertion et la qualification.</w:t>
      </w:r>
    </w:p>
    <w:p>
      <w:pPr>
        <w:pStyle w:val="Corpsdetexte"/>
      </w:pPr>
    </w:p>
    <w:p>
      <w:pPr>
        <w:pStyle w:val="Paragraphedeliste"/>
        <w:numPr>
          <w:ilvl w:val="0"/>
          <w:numId w:val="2"/>
        </w:numPr>
        <w:tabs>
          <w:tab w:val="left" w:pos="836"/>
        </w:tabs>
        <w:ind w:right="334"/>
        <w:jc w:val="left"/>
      </w:pPr>
      <w:r>
        <w:rPr>
          <w:b/>
        </w:rPr>
        <w:t>3</w:t>
      </w:r>
      <w:r>
        <w:rPr>
          <w:b/>
          <w:vertAlign w:val="superscript"/>
        </w:rPr>
        <w:t>ème</w:t>
      </w:r>
      <w:r>
        <w:rPr>
          <w:b/>
          <w:spacing w:val="-13"/>
        </w:rPr>
        <w:t xml:space="preserve"> </w:t>
      </w:r>
      <w:r>
        <w:rPr>
          <w:b/>
        </w:rPr>
        <w:t>modalité</w:t>
      </w:r>
      <w:r>
        <w:rPr>
          <w:b/>
          <w:spacing w:val="-5"/>
        </w:rPr>
        <w:t xml:space="preserve"> </w:t>
      </w:r>
      <w:r>
        <w:rPr>
          <w:b/>
        </w:rPr>
        <w:t>:</w:t>
      </w:r>
      <w:r>
        <w:rPr>
          <w:b/>
          <w:spacing w:val="-13"/>
        </w:rPr>
        <w:t xml:space="preserve"> </w:t>
      </w:r>
      <w:r>
        <w:rPr>
          <w:b/>
        </w:rPr>
        <w:t>le</w:t>
      </w:r>
      <w:r>
        <w:rPr>
          <w:b/>
          <w:spacing w:val="-16"/>
        </w:rPr>
        <w:t xml:space="preserve"> </w:t>
      </w:r>
      <w:r>
        <w:rPr>
          <w:b/>
        </w:rPr>
        <w:t>recours</w:t>
      </w:r>
      <w:r>
        <w:rPr>
          <w:b/>
          <w:spacing w:val="-11"/>
        </w:rPr>
        <w:t xml:space="preserve"> </w:t>
      </w:r>
      <w:r>
        <w:rPr>
          <w:b/>
        </w:rPr>
        <w:t>à</w:t>
      </w:r>
      <w:r>
        <w:rPr>
          <w:b/>
          <w:spacing w:val="-15"/>
        </w:rPr>
        <w:t xml:space="preserve"> </w:t>
      </w:r>
      <w:r>
        <w:rPr>
          <w:b/>
        </w:rPr>
        <w:t>la</w:t>
      </w:r>
      <w:r>
        <w:rPr>
          <w:b/>
          <w:spacing w:val="-12"/>
        </w:rPr>
        <w:t xml:space="preserve"> </w:t>
      </w:r>
      <w:r>
        <w:rPr>
          <w:b/>
        </w:rPr>
        <w:t>sous-traitance</w:t>
      </w:r>
      <w:r>
        <w:rPr>
          <w:b/>
          <w:spacing w:val="-12"/>
        </w:rPr>
        <w:t xml:space="preserve"> </w:t>
      </w:r>
      <w:r>
        <w:t>ou</w:t>
      </w:r>
      <w:r>
        <w:rPr>
          <w:spacing w:val="-12"/>
        </w:rPr>
        <w:t xml:space="preserve"> </w:t>
      </w:r>
      <w:r>
        <w:t>à</w:t>
      </w:r>
      <w:r>
        <w:rPr>
          <w:spacing w:val="-15"/>
        </w:rPr>
        <w:t xml:space="preserve"> </w:t>
      </w:r>
      <w:r>
        <w:t>la</w:t>
      </w:r>
      <w:r>
        <w:rPr>
          <w:spacing w:val="-12"/>
        </w:rPr>
        <w:t xml:space="preserve"> </w:t>
      </w:r>
      <w:r>
        <w:t>cotraitance</w:t>
      </w:r>
      <w:r>
        <w:rPr>
          <w:spacing w:val="-12"/>
        </w:rPr>
        <w:t xml:space="preserve"> </w:t>
      </w:r>
      <w:r>
        <w:t>avec</w:t>
      </w:r>
      <w:r>
        <w:rPr>
          <w:spacing w:val="-15"/>
        </w:rPr>
        <w:t xml:space="preserve"> </w:t>
      </w:r>
      <w:r>
        <w:t>une</w:t>
      </w:r>
      <w:r>
        <w:rPr>
          <w:spacing w:val="-12"/>
        </w:rPr>
        <w:t xml:space="preserve"> </w:t>
      </w:r>
      <w:r>
        <w:t>Entreprise d’insertion, un Atelier et Chantier d’insertion ou d’une Entreprise adaptée.</w:t>
      </w:r>
    </w:p>
    <w:p>
      <w:pPr>
        <w:pStyle w:val="Corpsdetexte"/>
      </w:pPr>
    </w:p>
    <w:p>
      <w:pPr>
        <w:pStyle w:val="Corpsdetexte"/>
        <w:ind w:left="116" w:right="334"/>
        <w:jc w:val="both"/>
      </w:pPr>
      <w:r>
        <w:t>L’entreprise</w:t>
      </w:r>
      <w:r>
        <w:rPr>
          <w:spacing w:val="-11"/>
        </w:rPr>
        <w:t xml:space="preserve"> </w:t>
      </w:r>
      <w:r>
        <w:t>peut</w:t>
      </w:r>
      <w:r>
        <w:rPr>
          <w:spacing w:val="-10"/>
        </w:rPr>
        <w:t xml:space="preserve"> </w:t>
      </w:r>
      <w:r>
        <w:t>sous-traiter</w:t>
      </w:r>
      <w:r>
        <w:rPr>
          <w:spacing w:val="-8"/>
        </w:rPr>
        <w:t xml:space="preserve"> </w:t>
      </w:r>
      <w:r>
        <w:t>ou</w:t>
      </w:r>
      <w:r>
        <w:rPr>
          <w:spacing w:val="-12"/>
        </w:rPr>
        <w:t xml:space="preserve"> </w:t>
      </w:r>
      <w:proofErr w:type="spellStart"/>
      <w:r>
        <w:t>co</w:t>
      </w:r>
      <w:proofErr w:type="spellEnd"/>
      <w:r>
        <w:t>-traiter</w:t>
      </w:r>
      <w:r>
        <w:rPr>
          <w:spacing w:val="-10"/>
        </w:rPr>
        <w:t xml:space="preserve"> </w:t>
      </w:r>
      <w:r>
        <w:t>des</w:t>
      </w:r>
      <w:r>
        <w:rPr>
          <w:spacing w:val="-8"/>
        </w:rPr>
        <w:t xml:space="preserve"> </w:t>
      </w:r>
      <w:r>
        <w:t>prestations</w:t>
      </w:r>
      <w:r>
        <w:rPr>
          <w:spacing w:val="-11"/>
        </w:rPr>
        <w:t xml:space="preserve"> </w:t>
      </w:r>
      <w:r>
        <w:t>en</w:t>
      </w:r>
      <w:r>
        <w:rPr>
          <w:spacing w:val="-9"/>
        </w:rPr>
        <w:t xml:space="preserve"> </w:t>
      </w:r>
      <w:r>
        <w:t>lien</w:t>
      </w:r>
      <w:r>
        <w:rPr>
          <w:spacing w:val="-9"/>
        </w:rPr>
        <w:t xml:space="preserve"> </w:t>
      </w:r>
      <w:r>
        <w:t>avec</w:t>
      </w:r>
      <w:r>
        <w:rPr>
          <w:spacing w:val="-11"/>
        </w:rPr>
        <w:t xml:space="preserve"> </w:t>
      </w:r>
      <w:r>
        <w:t>l’objet</w:t>
      </w:r>
      <w:r>
        <w:rPr>
          <w:spacing w:val="-8"/>
        </w:rPr>
        <w:t xml:space="preserve"> </w:t>
      </w:r>
      <w:r>
        <w:t>du</w:t>
      </w:r>
      <w:r>
        <w:rPr>
          <w:spacing w:val="-12"/>
        </w:rPr>
        <w:t xml:space="preserve"> </w:t>
      </w:r>
      <w:r>
        <w:t>marché</w:t>
      </w:r>
      <w:r>
        <w:rPr>
          <w:spacing w:val="-9"/>
        </w:rPr>
        <w:t xml:space="preserve"> </w:t>
      </w:r>
      <w:r>
        <w:t>à</w:t>
      </w:r>
      <w:r>
        <w:rPr>
          <w:spacing w:val="-11"/>
        </w:rPr>
        <w:t xml:space="preserve"> </w:t>
      </w:r>
      <w:r>
        <w:t>une Entreprise d’insertion, un Atelier et Chantier d’insertion ou une Entreprise adaptée.</w:t>
      </w:r>
    </w:p>
    <w:p>
      <w:pPr>
        <w:pStyle w:val="Corpsdetexte"/>
      </w:pPr>
    </w:p>
    <w:p>
      <w:pPr>
        <w:pStyle w:val="Corpsdetexte"/>
      </w:pPr>
    </w:p>
    <w:p>
      <w:pPr>
        <w:pStyle w:val="Corpsdetexte"/>
      </w:pPr>
    </w:p>
    <w:p>
      <w:pPr>
        <w:pStyle w:val="Titre2"/>
        <w:jc w:val="both"/>
      </w:pPr>
      <w:r>
        <w:t>Le</w:t>
      </w:r>
      <w:r>
        <w:rPr>
          <w:spacing w:val="-4"/>
        </w:rPr>
        <w:t xml:space="preserve"> </w:t>
      </w:r>
      <w:r>
        <w:t>dispositif</w:t>
      </w:r>
      <w:r>
        <w:rPr>
          <w:spacing w:val="-4"/>
        </w:rPr>
        <w:t xml:space="preserve"> </w:t>
      </w:r>
      <w:r>
        <w:t>d’accompagnement</w:t>
      </w:r>
      <w:r>
        <w:rPr>
          <w:spacing w:val="-5"/>
        </w:rPr>
        <w:t xml:space="preserve"> </w:t>
      </w:r>
      <w:r>
        <w:t>pour</w:t>
      </w:r>
      <w:r>
        <w:rPr>
          <w:spacing w:val="-5"/>
        </w:rPr>
        <w:t xml:space="preserve"> </w:t>
      </w:r>
      <w:r>
        <w:t>la</w:t>
      </w:r>
      <w:r>
        <w:rPr>
          <w:spacing w:val="-5"/>
        </w:rPr>
        <w:t xml:space="preserve"> </w:t>
      </w:r>
      <w:r>
        <w:t>mise</w:t>
      </w:r>
      <w:r>
        <w:rPr>
          <w:spacing w:val="-6"/>
        </w:rPr>
        <w:t xml:space="preserve"> </w:t>
      </w:r>
      <w:r>
        <w:t>en</w:t>
      </w:r>
      <w:r>
        <w:rPr>
          <w:spacing w:val="-5"/>
        </w:rPr>
        <w:t xml:space="preserve"> </w:t>
      </w:r>
      <w:r>
        <w:t>œuvre</w:t>
      </w:r>
      <w:r>
        <w:rPr>
          <w:spacing w:val="-2"/>
        </w:rPr>
        <w:t xml:space="preserve"> </w:t>
      </w:r>
      <w:r>
        <w:t>des</w:t>
      </w:r>
      <w:r>
        <w:rPr>
          <w:spacing w:val="-5"/>
        </w:rPr>
        <w:t xml:space="preserve"> </w:t>
      </w:r>
      <w:r>
        <w:t>clauses</w:t>
      </w:r>
      <w:r>
        <w:rPr>
          <w:spacing w:val="-5"/>
        </w:rPr>
        <w:t xml:space="preserve"> </w:t>
      </w:r>
      <w:r>
        <w:rPr>
          <w:spacing w:val="-2"/>
        </w:rPr>
        <w:t>sociales</w:t>
      </w:r>
    </w:p>
    <w:p>
      <w:pPr>
        <w:pStyle w:val="Corpsdetexte"/>
        <w:rPr>
          <w:b/>
        </w:rPr>
      </w:pPr>
    </w:p>
    <w:p>
      <w:pPr>
        <w:pStyle w:val="Corpsdetexte"/>
        <w:ind w:left="116" w:right="337"/>
        <w:jc w:val="both"/>
      </w:pPr>
      <w:r>
        <w:t>Afin</w:t>
      </w:r>
      <w:r>
        <w:rPr>
          <w:spacing w:val="-2"/>
        </w:rPr>
        <w:t xml:space="preserve"> </w:t>
      </w:r>
      <w:r>
        <w:t>de</w:t>
      </w:r>
      <w:r>
        <w:rPr>
          <w:spacing w:val="-4"/>
        </w:rPr>
        <w:t xml:space="preserve"> </w:t>
      </w:r>
      <w:r>
        <w:t>faciliter</w:t>
      </w:r>
      <w:r>
        <w:rPr>
          <w:spacing w:val="-1"/>
        </w:rPr>
        <w:t xml:space="preserve"> </w:t>
      </w:r>
      <w:r>
        <w:t>la</w:t>
      </w:r>
      <w:r>
        <w:rPr>
          <w:spacing w:val="-4"/>
        </w:rPr>
        <w:t xml:space="preserve"> </w:t>
      </w:r>
      <w:r>
        <w:t>mise</w:t>
      </w:r>
      <w:r>
        <w:rPr>
          <w:spacing w:val="-4"/>
        </w:rPr>
        <w:t xml:space="preserve"> </w:t>
      </w:r>
      <w:r>
        <w:t>en</w:t>
      </w:r>
      <w:r>
        <w:rPr>
          <w:spacing w:val="-2"/>
        </w:rPr>
        <w:t xml:space="preserve"> </w:t>
      </w:r>
      <w:r>
        <w:t>œuvre</w:t>
      </w:r>
      <w:r>
        <w:rPr>
          <w:spacing w:val="-2"/>
        </w:rPr>
        <w:t xml:space="preserve"> </w:t>
      </w:r>
      <w:r>
        <w:t>de</w:t>
      </w:r>
      <w:r>
        <w:rPr>
          <w:spacing w:val="-4"/>
        </w:rPr>
        <w:t xml:space="preserve"> </w:t>
      </w:r>
      <w:r>
        <w:t>la</w:t>
      </w:r>
      <w:r>
        <w:rPr>
          <w:spacing w:val="-2"/>
        </w:rPr>
        <w:t xml:space="preserve"> </w:t>
      </w:r>
      <w:r>
        <w:t>démarche</w:t>
      </w:r>
      <w:r>
        <w:rPr>
          <w:spacing w:val="-4"/>
        </w:rPr>
        <w:t xml:space="preserve"> </w:t>
      </w:r>
      <w:r>
        <w:t>d’insertion,</w:t>
      </w:r>
      <w:r>
        <w:rPr>
          <w:spacing w:val="-3"/>
        </w:rPr>
        <w:t xml:space="preserve"> </w:t>
      </w:r>
      <w:r>
        <w:t>le</w:t>
      </w:r>
      <w:r>
        <w:rPr>
          <w:spacing w:val="-2"/>
        </w:rPr>
        <w:t xml:space="preserve"> </w:t>
      </w:r>
      <w:r>
        <w:t>pouvoir</w:t>
      </w:r>
      <w:r>
        <w:rPr>
          <w:spacing w:val="-3"/>
        </w:rPr>
        <w:t xml:space="preserve"> </w:t>
      </w:r>
      <w:r>
        <w:t>adjudicateur</w:t>
      </w:r>
      <w:r>
        <w:rPr>
          <w:spacing w:val="-1"/>
        </w:rPr>
        <w:t xml:space="preserve"> </w:t>
      </w:r>
      <w:r>
        <w:t>a</w:t>
      </w:r>
      <w:r>
        <w:rPr>
          <w:spacing w:val="-4"/>
        </w:rPr>
        <w:t xml:space="preserve"> </w:t>
      </w:r>
      <w:r>
        <w:t>mis</w:t>
      </w:r>
      <w:r>
        <w:rPr>
          <w:spacing w:val="-4"/>
        </w:rPr>
        <w:t xml:space="preserve"> </w:t>
      </w:r>
      <w:r>
        <w:t>en place une procédure spécifique d’accompagnement coordonnée par l’EPEC.</w:t>
      </w:r>
    </w:p>
    <w:p>
      <w:pPr>
        <w:pStyle w:val="Corpsdetexte"/>
      </w:pPr>
    </w:p>
    <w:p>
      <w:pPr>
        <w:pStyle w:val="Corpsdetexte"/>
        <w:ind w:left="2436" w:right="2654"/>
        <w:jc w:val="center"/>
      </w:pPr>
      <w:r>
        <w:t>Ensemble</w:t>
      </w:r>
      <w:r>
        <w:rPr>
          <w:spacing w:val="-9"/>
        </w:rPr>
        <w:t xml:space="preserve"> </w:t>
      </w:r>
      <w:r>
        <w:t>Paris</w:t>
      </w:r>
      <w:r>
        <w:rPr>
          <w:spacing w:val="-11"/>
        </w:rPr>
        <w:t xml:space="preserve"> </w:t>
      </w:r>
      <w:r>
        <w:t>Emploi</w:t>
      </w:r>
      <w:r>
        <w:rPr>
          <w:spacing w:val="-12"/>
        </w:rPr>
        <w:t xml:space="preserve"> </w:t>
      </w:r>
      <w:r>
        <w:t xml:space="preserve">Compétences Clément COQUERY </w:t>
      </w:r>
      <w:hyperlink r:id="rId9">
        <w:r>
          <w:rPr>
            <w:color w:val="0000FF"/>
            <w:spacing w:val="-2"/>
            <w:u w:val="single" w:color="0000FF"/>
          </w:rPr>
          <w:t>clement.coquery@epec.paris</w:t>
        </w:r>
      </w:hyperlink>
    </w:p>
    <w:p>
      <w:pPr>
        <w:pStyle w:val="Corpsdetexte"/>
        <w:spacing w:before="2"/>
        <w:ind w:left="1669" w:right="1889" w:hanging="5"/>
        <w:jc w:val="center"/>
      </w:pPr>
      <w:r>
        <w:t>Responsable de Projets Marchés Etat et JOP Paris 2024 Direction</w:t>
      </w:r>
      <w:r>
        <w:rPr>
          <w:spacing w:val="-6"/>
        </w:rPr>
        <w:t xml:space="preserve"> </w:t>
      </w:r>
      <w:r>
        <w:t>Acteurs</w:t>
      </w:r>
      <w:r>
        <w:rPr>
          <w:spacing w:val="-8"/>
        </w:rPr>
        <w:t xml:space="preserve"> </w:t>
      </w:r>
      <w:r>
        <w:t>Economiques</w:t>
      </w:r>
      <w:r>
        <w:rPr>
          <w:spacing w:val="-6"/>
        </w:rPr>
        <w:t xml:space="preserve"> </w:t>
      </w:r>
      <w:r>
        <w:t>et</w:t>
      </w:r>
      <w:r>
        <w:rPr>
          <w:spacing w:val="-7"/>
        </w:rPr>
        <w:t xml:space="preserve"> </w:t>
      </w:r>
      <w:r>
        <w:t>Gestion</w:t>
      </w:r>
      <w:r>
        <w:rPr>
          <w:spacing w:val="-8"/>
        </w:rPr>
        <w:t xml:space="preserve"> </w:t>
      </w:r>
      <w:r>
        <w:t>des</w:t>
      </w:r>
      <w:r>
        <w:rPr>
          <w:spacing w:val="-5"/>
        </w:rPr>
        <w:t xml:space="preserve"> </w:t>
      </w:r>
      <w:r>
        <w:t>Compétences 18 Rue Goubet – 75019 Paris</w:t>
      </w:r>
    </w:p>
    <w:p>
      <w:pPr>
        <w:pStyle w:val="Corpsdetexte"/>
        <w:ind w:left="5" w:right="220"/>
        <w:jc w:val="center"/>
      </w:pPr>
      <w:r>
        <w:t>01</w:t>
      </w:r>
      <w:r>
        <w:rPr>
          <w:spacing w:val="-3"/>
        </w:rPr>
        <w:t xml:space="preserve"> </w:t>
      </w:r>
      <w:r>
        <w:t>84</w:t>
      </w:r>
      <w:r>
        <w:rPr>
          <w:spacing w:val="-1"/>
        </w:rPr>
        <w:t xml:space="preserve"> </w:t>
      </w:r>
      <w:r>
        <w:t>83</w:t>
      </w:r>
      <w:r>
        <w:rPr>
          <w:spacing w:val="-2"/>
        </w:rPr>
        <w:t xml:space="preserve"> </w:t>
      </w:r>
      <w:r>
        <w:t>07</w:t>
      </w:r>
      <w:r>
        <w:rPr>
          <w:spacing w:val="-1"/>
        </w:rPr>
        <w:t xml:space="preserve"> </w:t>
      </w:r>
      <w:r>
        <w:t>02-</w:t>
      </w:r>
      <w:r>
        <w:rPr>
          <w:spacing w:val="1"/>
        </w:rPr>
        <w:t xml:space="preserve"> </w:t>
      </w:r>
      <w:r>
        <w:t>06</w:t>
      </w:r>
      <w:r>
        <w:rPr>
          <w:spacing w:val="-2"/>
        </w:rPr>
        <w:t xml:space="preserve"> </w:t>
      </w:r>
      <w:r>
        <w:t>38</w:t>
      </w:r>
      <w:r>
        <w:rPr>
          <w:spacing w:val="-1"/>
        </w:rPr>
        <w:t xml:space="preserve"> </w:t>
      </w:r>
      <w:r>
        <w:t>08</w:t>
      </w:r>
      <w:r>
        <w:rPr>
          <w:spacing w:val="-1"/>
        </w:rPr>
        <w:t xml:space="preserve"> </w:t>
      </w:r>
      <w:r>
        <w:t xml:space="preserve">02 </w:t>
      </w:r>
      <w:r>
        <w:rPr>
          <w:spacing w:val="-5"/>
        </w:rPr>
        <w:t>10</w:t>
      </w:r>
    </w:p>
    <w:p>
      <w:pPr>
        <w:pStyle w:val="Corpsdetexte"/>
      </w:pPr>
    </w:p>
    <w:p>
      <w:pPr>
        <w:pStyle w:val="Corpsdetexte"/>
        <w:ind w:left="116"/>
        <w:jc w:val="both"/>
      </w:pPr>
      <w:r>
        <w:t>Dans</w:t>
      </w:r>
      <w:r>
        <w:rPr>
          <w:spacing w:val="-5"/>
        </w:rPr>
        <w:t xml:space="preserve"> </w:t>
      </w:r>
      <w:r>
        <w:t>ce</w:t>
      </w:r>
      <w:r>
        <w:rPr>
          <w:spacing w:val="-4"/>
        </w:rPr>
        <w:t xml:space="preserve"> </w:t>
      </w:r>
      <w:r>
        <w:t>cadre,</w:t>
      </w:r>
      <w:r>
        <w:rPr>
          <w:spacing w:val="-4"/>
        </w:rPr>
        <w:t xml:space="preserve"> </w:t>
      </w:r>
      <w:r>
        <w:t>l’EPEC</w:t>
      </w:r>
      <w:r>
        <w:rPr>
          <w:spacing w:val="-4"/>
        </w:rPr>
        <w:t xml:space="preserve"> </w:t>
      </w:r>
      <w:r>
        <w:t>a</w:t>
      </w:r>
      <w:r>
        <w:rPr>
          <w:spacing w:val="-3"/>
        </w:rPr>
        <w:t xml:space="preserve"> </w:t>
      </w:r>
      <w:r>
        <w:t>pour</w:t>
      </w:r>
      <w:r>
        <w:rPr>
          <w:spacing w:val="-5"/>
        </w:rPr>
        <w:t xml:space="preserve"> </w:t>
      </w:r>
      <w:r>
        <w:t>mission</w:t>
      </w:r>
      <w:r>
        <w:rPr>
          <w:spacing w:val="-4"/>
        </w:rPr>
        <w:t xml:space="preserve"> </w:t>
      </w:r>
      <w:r>
        <w:rPr>
          <w:spacing w:val="-10"/>
        </w:rPr>
        <w:t>:</w:t>
      </w:r>
    </w:p>
    <w:p>
      <w:pPr>
        <w:pStyle w:val="Paragraphedeliste"/>
        <w:numPr>
          <w:ilvl w:val="0"/>
          <w:numId w:val="1"/>
        </w:numPr>
        <w:tabs>
          <w:tab w:val="left" w:pos="475"/>
        </w:tabs>
        <w:spacing w:before="251"/>
        <w:ind w:left="475" w:hanging="359"/>
        <w:jc w:val="left"/>
      </w:pPr>
      <w:r>
        <w:t>Informer</w:t>
      </w:r>
      <w:r>
        <w:rPr>
          <w:spacing w:val="-6"/>
        </w:rPr>
        <w:t xml:space="preserve"> </w:t>
      </w:r>
      <w:r>
        <w:t>l’entreprise</w:t>
      </w:r>
      <w:r>
        <w:rPr>
          <w:spacing w:val="-5"/>
        </w:rPr>
        <w:t xml:space="preserve"> </w:t>
      </w:r>
      <w:r>
        <w:t>attributaire</w:t>
      </w:r>
      <w:r>
        <w:rPr>
          <w:spacing w:val="-5"/>
        </w:rPr>
        <w:t xml:space="preserve"> </w:t>
      </w:r>
      <w:r>
        <w:t>des</w:t>
      </w:r>
      <w:r>
        <w:rPr>
          <w:spacing w:val="-9"/>
        </w:rPr>
        <w:t xml:space="preserve"> </w:t>
      </w:r>
      <w:r>
        <w:t>modalités</w:t>
      </w:r>
      <w:r>
        <w:rPr>
          <w:spacing w:val="-5"/>
        </w:rPr>
        <w:t xml:space="preserve"> </w:t>
      </w:r>
      <w:r>
        <w:t>de</w:t>
      </w:r>
      <w:r>
        <w:rPr>
          <w:spacing w:val="-6"/>
        </w:rPr>
        <w:t xml:space="preserve"> </w:t>
      </w:r>
      <w:r>
        <w:t>mise</w:t>
      </w:r>
      <w:r>
        <w:rPr>
          <w:spacing w:val="-7"/>
        </w:rPr>
        <w:t xml:space="preserve"> </w:t>
      </w:r>
      <w:r>
        <w:t>en</w:t>
      </w:r>
      <w:r>
        <w:rPr>
          <w:spacing w:val="-7"/>
        </w:rPr>
        <w:t xml:space="preserve"> </w:t>
      </w:r>
      <w:r>
        <w:t>œuvre</w:t>
      </w:r>
      <w:r>
        <w:rPr>
          <w:spacing w:val="-7"/>
        </w:rPr>
        <w:t xml:space="preserve"> </w:t>
      </w:r>
      <w:r>
        <w:t>de</w:t>
      </w:r>
      <w:r>
        <w:rPr>
          <w:spacing w:val="-5"/>
        </w:rPr>
        <w:t xml:space="preserve"> </w:t>
      </w:r>
      <w:r>
        <w:t>la</w:t>
      </w:r>
      <w:r>
        <w:rPr>
          <w:spacing w:val="-6"/>
        </w:rPr>
        <w:t xml:space="preserve"> </w:t>
      </w:r>
      <w:r>
        <w:t>clause</w:t>
      </w:r>
      <w:r>
        <w:rPr>
          <w:spacing w:val="-5"/>
        </w:rPr>
        <w:t xml:space="preserve"> </w:t>
      </w:r>
      <w:r>
        <w:t xml:space="preserve">sociale </w:t>
      </w:r>
      <w:r>
        <w:rPr>
          <w:spacing w:val="-10"/>
        </w:rPr>
        <w:t>;</w:t>
      </w:r>
    </w:p>
    <w:p>
      <w:pPr>
        <w:pStyle w:val="Paragraphedeliste"/>
        <w:numPr>
          <w:ilvl w:val="0"/>
          <w:numId w:val="1"/>
        </w:numPr>
        <w:tabs>
          <w:tab w:val="left" w:pos="476"/>
        </w:tabs>
        <w:spacing w:before="40" w:line="276" w:lineRule="auto"/>
        <w:ind w:right="336"/>
        <w:jc w:val="left"/>
      </w:pPr>
      <w:r>
        <w:t>Accompagner</w:t>
      </w:r>
      <w:r>
        <w:rPr>
          <w:spacing w:val="32"/>
        </w:rPr>
        <w:t xml:space="preserve"> </w:t>
      </w:r>
      <w:r>
        <w:t>l’entreprise</w:t>
      </w:r>
      <w:r>
        <w:rPr>
          <w:spacing w:val="33"/>
        </w:rPr>
        <w:t xml:space="preserve"> </w:t>
      </w:r>
      <w:r>
        <w:t>dans</w:t>
      </w:r>
      <w:r>
        <w:rPr>
          <w:spacing w:val="31"/>
        </w:rPr>
        <w:t xml:space="preserve"> </w:t>
      </w:r>
      <w:r>
        <w:t>la</w:t>
      </w:r>
      <w:r>
        <w:rPr>
          <w:spacing w:val="31"/>
        </w:rPr>
        <w:t xml:space="preserve"> </w:t>
      </w:r>
      <w:r>
        <w:t>recherche</w:t>
      </w:r>
      <w:r>
        <w:rPr>
          <w:spacing w:val="31"/>
        </w:rPr>
        <w:t xml:space="preserve"> </w:t>
      </w:r>
      <w:r>
        <w:t>de</w:t>
      </w:r>
      <w:r>
        <w:rPr>
          <w:spacing w:val="30"/>
        </w:rPr>
        <w:t xml:space="preserve"> </w:t>
      </w:r>
      <w:r>
        <w:t>candidats</w:t>
      </w:r>
      <w:r>
        <w:rPr>
          <w:spacing w:val="31"/>
        </w:rPr>
        <w:t xml:space="preserve"> </w:t>
      </w:r>
      <w:r>
        <w:t>éligibles</w:t>
      </w:r>
      <w:r>
        <w:rPr>
          <w:spacing w:val="33"/>
        </w:rPr>
        <w:t xml:space="preserve"> </w:t>
      </w:r>
      <w:r>
        <w:t>à</w:t>
      </w:r>
      <w:r>
        <w:rPr>
          <w:spacing w:val="33"/>
        </w:rPr>
        <w:t xml:space="preserve"> </w:t>
      </w:r>
      <w:r>
        <w:t>la</w:t>
      </w:r>
      <w:r>
        <w:rPr>
          <w:spacing w:val="31"/>
        </w:rPr>
        <w:t xml:space="preserve"> </w:t>
      </w:r>
      <w:r>
        <w:t>clause</w:t>
      </w:r>
      <w:r>
        <w:rPr>
          <w:spacing w:val="31"/>
        </w:rPr>
        <w:t xml:space="preserve"> </w:t>
      </w:r>
      <w:r>
        <w:t>sociale (fiche de poste établie conjointement entre l’entreprise et l’EPEC) ;</w:t>
      </w:r>
    </w:p>
    <w:p>
      <w:pPr>
        <w:spacing w:line="276" w:lineRule="auto"/>
        <w:sectPr>
          <w:pgSz w:w="11910" w:h="16840"/>
          <w:pgMar w:top="1320" w:right="1080" w:bottom="1020" w:left="1300" w:header="0" w:footer="737" w:gutter="0"/>
          <w:cols w:space="720"/>
        </w:sectPr>
      </w:pPr>
    </w:p>
    <w:p>
      <w:pPr>
        <w:pStyle w:val="Paragraphedeliste"/>
        <w:numPr>
          <w:ilvl w:val="0"/>
          <w:numId w:val="1"/>
        </w:numPr>
        <w:tabs>
          <w:tab w:val="left" w:pos="475"/>
        </w:tabs>
        <w:spacing w:before="77"/>
        <w:ind w:left="475" w:hanging="359"/>
        <w:jc w:val="left"/>
      </w:pPr>
      <w:r>
        <w:lastRenderedPageBreak/>
        <w:t>Accompagner</w:t>
      </w:r>
      <w:r>
        <w:rPr>
          <w:spacing w:val="-9"/>
        </w:rPr>
        <w:t xml:space="preserve"> </w:t>
      </w:r>
      <w:r>
        <w:t>l’entreprise</w:t>
      </w:r>
      <w:r>
        <w:rPr>
          <w:spacing w:val="-5"/>
        </w:rPr>
        <w:t xml:space="preserve"> </w:t>
      </w:r>
      <w:r>
        <w:t>dans</w:t>
      </w:r>
      <w:r>
        <w:rPr>
          <w:spacing w:val="-5"/>
        </w:rPr>
        <w:t xml:space="preserve"> </w:t>
      </w:r>
      <w:r>
        <w:t>la</w:t>
      </w:r>
      <w:r>
        <w:rPr>
          <w:spacing w:val="-7"/>
        </w:rPr>
        <w:t xml:space="preserve"> </w:t>
      </w:r>
      <w:r>
        <w:t>mise</w:t>
      </w:r>
      <w:r>
        <w:rPr>
          <w:spacing w:val="-6"/>
        </w:rPr>
        <w:t xml:space="preserve"> </w:t>
      </w:r>
      <w:r>
        <w:t>en</w:t>
      </w:r>
      <w:r>
        <w:rPr>
          <w:spacing w:val="-7"/>
        </w:rPr>
        <w:t xml:space="preserve"> </w:t>
      </w:r>
      <w:r>
        <w:t>œuvre</w:t>
      </w:r>
      <w:r>
        <w:rPr>
          <w:spacing w:val="-7"/>
        </w:rPr>
        <w:t xml:space="preserve"> </w:t>
      </w:r>
      <w:r>
        <w:t>d’actions</w:t>
      </w:r>
      <w:r>
        <w:rPr>
          <w:spacing w:val="-5"/>
        </w:rPr>
        <w:t xml:space="preserve"> </w:t>
      </w:r>
      <w:r>
        <w:t>de</w:t>
      </w:r>
      <w:r>
        <w:rPr>
          <w:spacing w:val="-7"/>
        </w:rPr>
        <w:t xml:space="preserve"> </w:t>
      </w:r>
      <w:r>
        <w:t>formation</w:t>
      </w:r>
      <w:r>
        <w:rPr>
          <w:spacing w:val="-4"/>
        </w:rPr>
        <w:t xml:space="preserve"> </w:t>
      </w:r>
      <w:r>
        <w:rPr>
          <w:spacing w:val="-10"/>
        </w:rPr>
        <w:t>;</w:t>
      </w:r>
    </w:p>
    <w:p>
      <w:pPr>
        <w:pStyle w:val="Paragraphedeliste"/>
        <w:numPr>
          <w:ilvl w:val="0"/>
          <w:numId w:val="1"/>
        </w:numPr>
        <w:tabs>
          <w:tab w:val="left" w:pos="476"/>
        </w:tabs>
        <w:spacing w:before="41" w:line="276" w:lineRule="auto"/>
        <w:ind w:right="338"/>
        <w:jc w:val="left"/>
      </w:pPr>
      <w:r>
        <w:t>Organiser le suivi des publics jusqu’à la fin de la période d’intégration dans l’emploi avec le concours de structures spécialisées ;</w:t>
      </w:r>
    </w:p>
    <w:p>
      <w:pPr>
        <w:pStyle w:val="Paragraphedeliste"/>
        <w:numPr>
          <w:ilvl w:val="0"/>
          <w:numId w:val="1"/>
        </w:numPr>
        <w:tabs>
          <w:tab w:val="left" w:pos="476"/>
        </w:tabs>
        <w:spacing w:line="276" w:lineRule="auto"/>
        <w:ind w:right="336"/>
        <w:jc w:val="left"/>
      </w:pPr>
      <w:r>
        <w:t>Informer</w:t>
      </w:r>
      <w:r>
        <w:rPr>
          <w:spacing w:val="75"/>
        </w:rPr>
        <w:t xml:space="preserve"> </w:t>
      </w:r>
      <w:r>
        <w:t>et</w:t>
      </w:r>
      <w:r>
        <w:rPr>
          <w:spacing w:val="40"/>
        </w:rPr>
        <w:t xml:space="preserve"> </w:t>
      </w:r>
      <w:r>
        <w:t>orienter</w:t>
      </w:r>
      <w:r>
        <w:rPr>
          <w:spacing w:val="75"/>
        </w:rPr>
        <w:t xml:space="preserve"> </w:t>
      </w:r>
      <w:r>
        <w:t>l’entreprise</w:t>
      </w:r>
      <w:r>
        <w:rPr>
          <w:spacing w:val="74"/>
        </w:rPr>
        <w:t xml:space="preserve"> </w:t>
      </w:r>
      <w:r>
        <w:t>en</w:t>
      </w:r>
      <w:r>
        <w:rPr>
          <w:spacing w:val="73"/>
        </w:rPr>
        <w:t xml:space="preserve"> </w:t>
      </w:r>
      <w:r>
        <w:t>direction</w:t>
      </w:r>
      <w:r>
        <w:rPr>
          <w:spacing w:val="73"/>
        </w:rPr>
        <w:t xml:space="preserve"> </w:t>
      </w:r>
      <w:r>
        <w:t>des</w:t>
      </w:r>
      <w:r>
        <w:rPr>
          <w:spacing w:val="74"/>
        </w:rPr>
        <w:t xml:space="preserve"> </w:t>
      </w:r>
      <w:r>
        <w:t>structures</w:t>
      </w:r>
      <w:r>
        <w:rPr>
          <w:spacing w:val="74"/>
        </w:rPr>
        <w:t xml:space="preserve"> </w:t>
      </w:r>
      <w:r>
        <w:t>d’insertion</w:t>
      </w:r>
      <w:r>
        <w:rPr>
          <w:spacing w:val="73"/>
        </w:rPr>
        <w:t xml:space="preserve"> </w:t>
      </w:r>
      <w:r>
        <w:t>par</w:t>
      </w:r>
      <w:r>
        <w:rPr>
          <w:spacing w:val="75"/>
        </w:rPr>
        <w:t xml:space="preserve"> </w:t>
      </w:r>
      <w:r>
        <w:t>l’activité économique (SIAE) du territoire parisien concerné par la spécificité du marché ;</w:t>
      </w:r>
    </w:p>
    <w:p>
      <w:pPr>
        <w:pStyle w:val="Paragraphedeliste"/>
        <w:numPr>
          <w:ilvl w:val="0"/>
          <w:numId w:val="1"/>
        </w:numPr>
        <w:tabs>
          <w:tab w:val="left" w:pos="475"/>
        </w:tabs>
        <w:ind w:left="475" w:hanging="359"/>
        <w:jc w:val="left"/>
      </w:pPr>
      <w:r>
        <w:t>Suivre</w:t>
      </w:r>
      <w:r>
        <w:rPr>
          <w:spacing w:val="-5"/>
        </w:rPr>
        <w:t xml:space="preserve"> </w:t>
      </w:r>
      <w:r>
        <w:t>la</w:t>
      </w:r>
      <w:r>
        <w:rPr>
          <w:spacing w:val="-4"/>
        </w:rPr>
        <w:t xml:space="preserve"> </w:t>
      </w:r>
      <w:r>
        <w:t>bonne</w:t>
      </w:r>
      <w:r>
        <w:rPr>
          <w:spacing w:val="-4"/>
        </w:rPr>
        <w:t xml:space="preserve"> </w:t>
      </w:r>
      <w:r>
        <w:t>exécution</w:t>
      </w:r>
      <w:r>
        <w:rPr>
          <w:spacing w:val="-4"/>
        </w:rPr>
        <w:t xml:space="preserve"> </w:t>
      </w:r>
      <w:r>
        <w:t>de</w:t>
      </w:r>
      <w:r>
        <w:rPr>
          <w:spacing w:val="-4"/>
        </w:rPr>
        <w:t xml:space="preserve"> </w:t>
      </w:r>
      <w:r>
        <w:t>la</w:t>
      </w:r>
      <w:r>
        <w:rPr>
          <w:spacing w:val="-4"/>
        </w:rPr>
        <w:t xml:space="preserve"> </w:t>
      </w:r>
      <w:r>
        <w:t>clause</w:t>
      </w:r>
      <w:r>
        <w:rPr>
          <w:spacing w:val="-6"/>
        </w:rPr>
        <w:t xml:space="preserve"> </w:t>
      </w:r>
      <w:r>
        <w:rPr>
          <w:spacing w:val="-2"/>
        </w:rPr>
        <w:t>d’insertion.</w:t>
      </w:r>
    </w:p>
    <w:p>
      <w:pPr>
        <w:pStyle w:val="Corpsdetexte"/>
        <w:spacing w:before="36"/>
      </w:pPr>
    </w:p>
    <w:p>
      <w:pPr>
        <w:pStyle w:val="Titre2"/>
        <w:jc w:val="both"/>
      </w:pPr>
      <w:r>
        <w:t>Les</w:t>
      </w:r>
      <w:r>
        <w:rPr>
          <w:spacing w:val="-5"/>
        </w:rPr>
        <w:t xml:space="preserve"> </w:t>
      </w:r>
      <w:r>
        <w:t>modalités</w:t>
      </w:r>
      <w:r>
        <w:rPr>
          <w:spacing w:val="-4"/>
        </w:rPr>
        <w:t xml:space="preserve"> </w:t>
      </w:r>
      <w:r>
        <w:t>de</w:t>
      </w:r>
      <w:r>
        <w:rPr>
          <w:spacing w:val="-7"/>
        </w:rPr>
        <w:t xml:space="preserve"> </w:t>
      </w:r>
      <w:r>
        <w:t>contrôle</w:t>
      </w:r>
      <w:r>
        <w:rPr>
          <w:spacing w:val="-4"/>
        </w:rPr>
        <w:t xml:space="preserve"> </w:t>
      </w:r>
      <w:r>
        <w:t>de</w:t>
      </w:r>
      <w:r>
        <w:rPr>
          <w:spacing w:val="-7"/>
        </w:rPr>
        <w:t xml:space="preserve"> </w:t>
      </w:r>
      <w:r>
        <w:t>l’action</w:t>
      </w:r>
      <w:r>
        <w:rPr>
          <w:spacing w:val="-4"/>
        </w:rPr>
        <w:t xml:space="preserve"> </w:t>
      </w:r>
      <w:r>
        <w:rPr>
          <w:spacing w:val="-2"/>
        </w:rPr>
        <w:t>d’insertion</w:t>
      </w:r>
    </w:p>
    <w:p>
      <w:pPr>
        <w:pStyle w:val="Corpsdetexte"/>
        <w:spacing w:before="1"/>
        <w:rPr>
          <w:b/>
        </w:rPr>
      </w:pPr>
    </w:p>
    <w:p>
      <w:pPr>
        <w:pStyle w:val="Corpsdetexte"/>
        <w:ind w:left="116" w:right="328"/>
        <w:jc w:val="both"/>
      </w:pPr>
      <w:r>
        <w:t>Un</w:t>
      </w:r>
      <w:r>
        <w:rPr>
          <w:spacing w:val="-2"/>
        </w:rPr>
        <w:t xml:space="preserve"> </w:t>
      </w:r>
      <w:r>
        <w:t>contrôle</w:t>
      </w:r>
      <w:r>
        <w:rPr>
          <w:spacing w:val="-2"/>
        </w:rPr>
        <w:t xml:space="preserve"> </w:t>
      </w:r>
      <w:r>
        <w:t>de</w:t>
      </w:r>
      <w:r>
        <w:rPr>
          <w:spacing w:val="-2"/>
        </w:rPr>
        <w:t xml:space="preserve"> </w:t>
      </w:r>
      <w:r>
        <w:t>l’exécution</w:t>
      </w:r>
      <w:r>
        <w:rPr>
          <w:spacing w:val="-2"/>
        </w:rPr>
        <w:t xml:space="preserve"> </w:t>
      </w:r>
      <w:r>
        <w:t>des</w:t>
      </w:r>
      <w:r>
        <w:rPr>
          <w:spacing w:val="-1"/>
        </w:rPr>
        <w:t xml:space="preserve"> </w:t>
      </w:r>
      <w:r>
        <w:t>actions</w:t>
      </w:r>
      <w:r>
        <w:rPr>
          <w:spacing w:val="-4"/>
        </w:rPr>
        <w:t xml:space="preserve"> </w:t>
      </w:r>
      <w:r>
        <w:t>d’insertion</w:t>
      </w:r>
      <w:r>
        <w:rPr>
          <w:spacing w:val="-4"/>
        </w:rPr>
        <w:t xml:space="preserve"> </w:t>
      </w:r>
      <w:r>
        <w:t>est</w:t>
      </w:r>
      <w:r>
        <w:rPr>
          <w:spacing w:val="-1"/>
        </w:rPr>
        <w:t xml:space="preserve"> </w:t>
      </w:r>
      <w:r>
        <w:t>effectué</w:t>
      </w:r>
      <w:r>
        <w:rPr>
          <w:spacing w:val="-4"/>
        </w:rPr>
        <w:t xml:space="preserve"> </w:t>
      </w:r>
      <w:r>
        <w:t>par</w:t>
      </w:r>
      <w:r>
        <w:rPr>
          <w:spacing w:val="-3"/>
        </w:rPr>
        <w:t xml:space="preserve"> </w:t>
      </w:r>
      <w:r>
        <w:t>l’EPEC</w:t>
      </w:r>
      <w:r>
        <w:rPr>
          <w:spacing w:val="-2"/>
        </w:rPr>
        <w:t xml:space="preserve"> </w:t>
      </w:r>
      <w:r>
        <w:t>à</w:t>
      </w:r>
      <w:r>
        <w:rPr>
          <w:spacing w:val="-2"/>
        </w:rPr>
        <w:t xml:space="preserve"> </w:t>
      </w:r>
      <w:r>
        <w:t>deux</w:t>
      </w:r>
      <w:r>
        <w:rPr>
          <w:spacing w:val="-2"/>
        </w:rPr>
        <w:t xml:space="preserve"> </w:t>
      </w:r>
      <w:r>
        <w:t>niveaux :</w:t>
      </w:r>
      <w:r>
        <w:rPr>
          <w:spacing w:val="-3"/>
        </w:rPr>
        <w:t xml:space="preserve"> </w:t>
      </w:r>
      <w:r>
        <w:t>un contrôle de l’éligibilité des publics et un contrôle de l’exécution des heures.</w:t>
      </w:r>
    </w:p>
    <w:p>
      <w:pPr>
        <w:pStyle w:val="Corpsdetexte"/>
        <w:spacing w:before="252"/>
        <w:ind w:left="116" w:right="334"/>
        <w:jc w:val="both"/>
      </w:pPr>
      <w:r>
        <w:t>Le</w:t>
      </w:r>
      <w:r>
        <w:rPr>
          <w:spacing w:val="-7"/>
        </w:rPr>
        <w:t xml:space="preserve"> </w:t>
      </w:r>
      <w:r>
        <w:t>contrôle</w:t>
      </w:r>
      <w:r>
        <w:rPr>
          <w:spacing w:val="-6"/>
        </w:rPr>
        <w:t xml:space="preserve"> </w:t>
      </w:r>
      <w:r>
        <w:t>de</w:t>
      </w:r>
      <w:r>
        <w:rPr>
          <w:spacing w:val="-7"/>
        </w:rPr>
        <w:t xml:space="preserve"> </w:t>
      </w:r>
      <w:r>
        <w:t>l’éligibilité</w:t>
      </w:r>
      <w:r>
        <w:rPr>
          <w:spacing w:val="-6"/>
        </w:rPr>
        <w:t xml:space="preserve"> </w:t>
      </w:r>
      <w:r>
        <w:t>des</w:t>
      </w:r>
      <w:r>
        <w:rPr>
          <w:spacing w:val="-6"/>
        </w:rPr>
        <w:t xml:space="preserve"> </w:t>
      </w:r>
      <w:r>
        <w:t>publics</w:t>
      </w:r>
      <w:r>
        <w:rPr>
          <w:spacing w:val="-6"/>
        </w:rPr>
        <w:t xml:space="preserve"> </w:t>
      </w:r>
      <w:r>
        <w:t>exige</w:t>
      </w:r>
      <w:r>
        <w:rPr>
          <w:spacing w:val="-7"/>
        </w:rPr>
        <w:t xml:space="preserve"> </w:t>
      </w:r>
      <w:r>
        <w:t>la</w:t>
      </w:r>
      <w:r>
        <w:rPr>
          <w:spacing w:val="-6"/>
        </w:rPr>
        <w:t xml:space="preserve"> </w:t>
      </w:r>
      <w:r>
        <w:t>transmission</w:t>
      </w:r>
      <w:r>
        <w:rPr>
          <w:spacing w:val="-7"/>
        </w:rPr>
        <w:t xml:space="preserve"> </w:t>
      </w:r>
      <w:r>
        <w:t>par</w:t>
      </w:r>
      <w:r>
        <w:rPr>
          <w:spacing w:val="-8"/>
        </w:rPr>
        <w:t xml:space="preserve"> </w:t>
      </w:r>
      <w:r>
        <w:t>l’entreprise</w:t>
      </w:r>
      <w:r>
        <w:rPr>
          <w:spacing w:val="-9"/>
        </w:rPr>
        <w:t xml:space="preserve"> </w:t>
      </w:r>
      <w:r>
        <w:t>à</w:t>
      </w:r>
      <w:r>
        <w:rPr>
          <w:spacing w:val="-9"/>
        </w:rPr>
        <w:t xml:space="preserve"> </w:t>
      </w:r>
      <w:r>
        <w:t>l’EPEC</w:t>
      </w:r>
      <w:r>
        <w:rPr>
          <w:spacing w:val="-7"/>
        </w:rPr>
        <w:t xml:space="preserve"> </w:t>
      </w:r>
      <w:r>
        <w:t>de</w:t>
      </w:r>
      <w:r>
        <w:rPr>
          <w:spacing w:val="-7"/>
        </w:rPr>
        <w:t xml:space="preserve"> </w:t>
      </w:r>
      <w:r>
        <w:t>pièces justificatives.</w:t>
      </w:r>
      <w:r>
        <w:rPr>
          <w:spacing w:val="-13"/>
        </w:rPr>
        <w:t xml:space="preserve"> </w:t>
      </w:r>
      <w:r>
        <w:t>Une</w:t>
      </w:r>
      <w:r>
        <w:rPr>
          <w:spacing w:val="-14"/>
        </w:rPr>
        <w:t xml:space="preserve"> </w:t>
      </w:r>
      <w:r>
        <w:t>liste</w:t>
      </w:r>
      <w:r>
        <w:rPr>
          <w:spacing w:val="-15"/>
        </w:rPr>
        <w:t xml:space="preserve"> </w:t>
      </w:r>
      <w:r>
        <w:t>mentionnant</w:t>
      </w:r>
      <w:r>
        <w:rPr>
          <w:spacing w:val="-14"/>
        </w:rPr>
        <w:t xml:space="preserve"> </w:t>
      </w:r>
      <w:r>
        <w:t>les</w:t>
      </w:r>
      <w:r>
        <w:rPr>
          <w:spacing w:val="-12"/>
        </w:rPr>
        <w:t xml:space="preserve"> </w:t>
      </w:r>
      <w:r>
        <w:t>documents</w:t>
      </w:r>
      <w:r>
        <w:rPr>
          <w:spacing w:val="-14"/>
        </w:rPr>
        <w:t xml:space="preserve"> </w:t>
      </w:r>
      <w:r>
        <w:t>justificatifs</w:t>
      </w:r>
      <w:r>
        <w:rPr>
          <w:spacing w:val="-14"/>
        </w:rPr>
        <w:t xml:space="preserve"> </w:t>
      </w:r>
      <w:r>
        <w:t>à</w:t>
      </w:r>
      <w:r>
        <w:rPr>
          <w:spacing w:val="-14"/>
        </w:rPr>
        <w:t xml:space="preserve"> </w:t>
      </w:r>
      <w:r>
        <w:t>fournir</w:t>
      </w:r>
      <w:r>
        <w:rPr>
          <w:spacing w:val="-13"/>
        </w:rPr>
        <w:t xml:space="preserve"> </w:t>
      </w:r>
      <w:r>
        <w:t>en</w:t>
      </w:r>
      <w:r>
        <w:rPr>
          <w:spacing w:val="-14"/>
        </w:rPr>
        <w:t xml:space="preserve"> </w:t>
      </w:r>
      <w:r>
        <w:t>fonction</w:t>
      </w:r>
      <w:r>
        <w:rPr>
          <w:spacing w:val="-13"/>
        </w:rPr>
        <w:t xml:space="preserve"> </w:t>
      </w:r>
      <w:r>
        <w:t>des</w:t>
      </w:r>
      <w:r>
        <w:rPr>
          <w:spacing w:val="-14"/>
        </w:rPr>
        <w:t xml:space="preserve"> </w:t>
      </w:r>
      <w:r>
        <w:t>critères d’éligibilité sera transmise au titulaire après la notification du marché.</w:t>
      </w:r>
    </w:p>
    <w:p>
      <w:pPr>
        <w:pStyle w:val="Corpsdetexte"/>
        <w:spacing w:before="1"/>
      </w:pPr>
    </w:p>
    <w:p>
      <w:pPr>
        <w:pStyle w:val="Corpsdetexte"/>
        <w:spacing w:before="1"/>
        <w:ind w:left="116" w:right="332"/>
        <w:jc w:val="both"/>
      </w:pPr>
      <w:r>
        <w:t>A la demande du pouvoir adjudicateur, le titulaire fournit, à date fixe (31 mars, 30 juin, 30 septembre et 31 décembre) et avant le 15 du mois suivant, tous les renseignements qui permettent</w:t>
      </w:r>
      <w:r>
        <w:rPr>
          <w:spacing w:val="-11"/>
        </w:rPr>
        <w:t xml:space="preserve"> </w:t>
      </w:r>
      <w:r>
        <w:t>le</w:t>
      </w:r>
      <w:r>
        <w:rPr>
          <w:spacing w:val="-10"/>
        </w:rPr>
        <w:t xml:space="preserve"> </w:t>
      </w:r>
      <w:r>
        <w:t>contrôle</w:t>
      </w:r>
      <w:r>
        <w:rPr>
          <w:spacing w:val="-12"/>
        </w:rPr>
        <w:t xml:space="preserve"> </w:t>
      </w:r>
      <w:r>
        <w:t>de</w:t>
      </w:r>
      <w:r>
        <w:rPr>
          <w:spacing w:val="-13"/>
        </w:rPr>
        <w:t xml:space="preserve"> </w:t>
      </w:r>
      <w:r>
        <w:t>l’exécution</w:t>
      </w:r>
      <w:r>
        <w:rPr>
          <w:spacing w:val="-12"/>
        </w:rPr>
        <w:t xml:space="preserve"> </w:t>
      </w:r>
      <w:r>
        <w:t>et</w:t>
      </w:r>
      <w:r>
        <w:rPr>
          <w:spacing w:val="-11"/>
        </w:rPr>
        <w:t xml:space="preserve"> </w:t>
      </w:r>
      <w:r>
        <w:t>l'évaluation</w:t>
      </w:r>
      <w:r>
        <w:rPr>
          <w:spacing w:val="-10"/>
        </w:rPr>
        <w:t xml:space="preserve"> </w:t>
      </w:r>
      <w:r>
        <w:t>des</w:t>
      </w:r>
      <w:r>
        <w:rPr>
          <w:spacing w:val="-12"/>
        </w:rPr>
        <w:t xml:space="preserve"> </w:t>
      </w:r>
      <w:r>
        <w:t>actions</w:t>
      </w:r>
      <w:r>
        <w:rPr>
          <w:spacing w:val="-12"/>
        </w:rPr>
        <w:t xml:space="preserve"> </w:t>
      </w:r>
      <w:r>
        <w:t>réalisées</w:t>
      </w:r>
      <w:r>
        <w:rPr>
          <w:spacing w:val="-9"/>
        </w:rPr>
        <w:t xml:space="preserve"> </w:t>
      </w:r>
      <w:r>
        <w:t>au</w:t>
      </w:r>
      <w:r>
        <w:rPr>
          <w:spacing w:val="-10"/>
        </w:rPr>
        <w:t xml:space="preserve"> </w:t>
      </w:r>
      <w:r>
        <w:t>cours</w:t>
      </w:r>
      <w:r>
        <w:rPr>
          <w:spacing w:val="-12"/>
        </w:rPr>
        <w:t xml:space="preserve"> </w:t>
      </w:r>
      <w:r>
        <w:t>du</w:t>
      </w:r>
      <w:r>
        <w:rPr>
          <w:spacing w:val="-13"/>
        </w:rPr>
        <w:t xml:space="preserve"> </w:t>
      </w:r>
      <w:r>
        <w:t>trimestre conformément à la liste qui lui a été fournie.</w:t>
      </w:r>
    </w:p>
    <w:p>
      <w:pPr>
        <w:pStyle w:val="Corpsdetexte"/>
        <w:spacing w:before="253"/>
        <w:ind w:left="116" w:right="333"/>
        <w:jc w:val="both"/>
      </w:pPr>
      <w:r>
        <w:t>Ces éléments sont envoyés au pouvoir adjudicateur (la liste des interlocuteurs sera communiquée</w:t>
      </w:r>
      <w:r>
        <w:rPr>
          <w:spacing w:val="-7"/>
        </w:rPr>
        <w:t xml:space="preserve"> </w:t>
      </w:r>
      <w:r>
        <w:t>au</w:t>
      </w:r>
      <w:r>
        <w:rPr>
          <w:spacing w:val="-9"/>
        </w:rPr>
        <w:t xml:space="preserve"> </w:t>
      </w:r>
      <w:r>
        <w:t>titulaire</w:t>
      </w:r>
      <w:r>
        <w:rPr>
          <w:spacing w:val="-9"/>
        </w:rPr>
        <w:t xml:space="preserve"> </w:t>
      </w:r>
      <w:r>
        <w:t>à</w:t>
      </w:r>
      <w:r>
        <w:rPr>
          <w:spacing w:val="-6"/>
        </w:rPr>
        <w:t xml:space="preserve"> </w:t>
      </w:r>
      <w:r>
        <w:t>la</w:t>
      </w:r>
      <w:r>
        <w:rPr>
          <w:spacing w:val="-6"/>
        </w:rPr>
        <w:t xml:space="preserve"> </w:t>
      </w:r>
      <w:r>
        <w:t>notification</w:t>
      </w:r>
      <w:r>
        <w:rPr>
          <w:spacing w:val="-7"/>
        </w:rPr>
        <w:t xml:space="preserve"> </w:t>
      </w:r>
      <w:r>
        <w:t>du</w:t>
      </w:r>
      <w:r>
        <w:rPr>
          <w:spacing w:val="-7"/>
        </w:rPr>
        <w:t xml:space="preserve"> </w:t>
      </w:r>
      <w:r>
        <w:t>marché)</w:t>
      </w:r>
      <w:r>
        <w:rPr>
          <w:spacing w:val="-5"/>
        </w:rPr>
        <w:t xml:space="preserve"> </w:t>
      </w:r>
      <w:r>
        <w:t>et</w:t>
      </w:r>
      <w:r>
        <w:rPr>
          <w:spacing w:val="-8"/>
        </w:rPr>
        <w:t xml:space="preserve"> </w:t>
      </w:r>
      <w:r>
        <w:t>aux</w:t>
      </w:r>
      <w:r>
        <w:rPr>
          <w:spacing w:val="-6"/>
        </w:rPr>
        <w:t xml:space="preserve"> </w:t>
      </w:r>
      <w:r>
        <w:t>destinataires</w:t>
      </w:r>
      <w:r>
        <w:rPr>
          <w:spacing w:val="-9"/>
        </w:rPr>
        <w:t xml:space="preserve"> </w:t>
      </w:r>
      <w:r>
        <w:t>suivants de</w:t>
      </w:r>
      <w:r>
        <w:rPr>
          <w:spacing w:val="-7"/>
        </w:rPr>
        <w:t xml:space="preserve"> </w:t>
      </w:r>
      <w:proofErr w:type="gramStart"/>
      <w:r>
        <w:t>l’EPEC:</w:t>
      </w:r>
      <w:proofErr w:type="gramEnd"/>
    </w:p>
    <w:p>
      <w:pPr>
        <w:pStyle w:val="Titre1"/>
        <w:spacing w:before="252"/>
        <w:ind w:right="220"/>
        <w:jc w:val="center"/>
        <w:rPr>
          <w:u w:val="none"/>
        </w:rPr>
      </w:pPr>
      <w:hyperlink r:id="rId10">
        <w:r>
          <w:rPr>
            <w:color w:val="0000FF"/>
            <w:spacing w:val="-2"/>
            <w:u w:color="0000FF"/>
          </w:rPr>
          <w:t>beatrice.calvet@epec.paris</w:t>
        </w:r>
      </w:hyperlink>
    </w:p>
    <w:p>
      <w:pPr>
        <w:pStyle w:val="Corpsdetexte"/>
        <w:spacing w:before="252"/>
        <w:ind w:left="116" w:right="336"/>
        <w:jc w:val="both"/>
      </w:pPr>
      <w:r>
        <w:t>L’absence ou le refus de transmission de ces renseignements entraîne l’application de pénalités prévues à l’article 8.11.5 du présent CCAP.</w:t>
      </w:r>
    </w:p>
    <w:p>
      <w:pPr>
        <w:pStyle w:val="Corpsdetexte"/>
        <w:spacing w:before="2"/>
      </w:pPr>
    </w:p>
    <w:p>
      <w:pPr>
        <w:pStyle w:val="Corpsdetexte"/>
        <w:ind w:left="116" w:right="331"/>
        <w:jc w:val="both"/>
      </w:pPr>
      <w:r>
        <w:t>En tout état de cause, le prestataire doit informer le pouvoir adjudicateur, par courrier recommandé avec AR, s’il rencontre des difficultés pour faire face à son engagement d’insertion.</w:t>
      </w:r>
      <w:r>
        <w:rPr>
          <w:spacing w:val="-3"/>
        </w:rPr>
        <w:t xml:space="preserve"> </w:t>
      </w:r>
      <w:r>
        <w:t>Dans</w:t>
      </w:r>
      <w:r>
        <w:rPr>
          <w:spacing w:val="-4"/>
        </w:rPr>
        <w:t xml:space="preserve"> </w:t>
      </w:r>
      <w:r>
        <w:t>ce</w:t>
      </w:r>
      <w:r>
        <w:rPr>
          <w:spacing w:val="-4"/>
        </w:rPr>
        <w:t xml:space="preserve"> </w:t>
      </w:r>
      <w:r>
        <w:t>cas,</w:t>
      </w:r>
      <w:r>
        <w:rPr>
          <w:spacing w:val="-5"/>
        </w:rPr>
        <w:t xml:space="preserve"> </w:t>
      </w:r>
      <w:r>
        <w:t>l’EPEC</w:t>
      </w:r>
      <w:r>
        <w:rPr>
          <w:spacing w:val="-2"/>
        </w:rPr>
        <w:t xml:space="preserve"> </w:t>
      </w:r>
      <w:r>
        <w:t>étudiera</w:t>
      </w:r>
      <w:r>
        <w:rPr>
          <w:spacing w:val="-1"/>
        </w:rPr>
        <w:t xml:space="preserve"> </w:t>
      </w:r>
      <w:r>
        <w:t>avec</w:t>
      </w:r>
      <w:r>
        <w:rPr>
          <w:spacing w:val="-4"/>
        </w:rPr>
        <w:t xml:space="preserve"> </w:t>
      </w:r>
      <w:r>
        <w:t>le</w:t>
      </w:r>
      <w:r>
        <w:rPr>
          <w:spacing w:val="-4"/>
        </w:rPr>
        <w:t xml:space="preserve"> </w:t>
      </w:r>
      <w:r>
        <w:t>titulaire</w:t>
      </w:r>
      <w:r>
        <w:rPr>
          <w:spacing w:val="-2"/>
        </w:rPr>
        <w:t xml:space="preserve"> </w:t>
      </w:r>
      <w:r>
        <w:t>les</w:t>
      </w:r>
      <w:r>
        <w:rPr>
          <w:spacing w:val="-4"/>
        </w:rPr>
        <w:t xml:space="preserve"> </w:t>
      </w:r>
      <w:r>
        <w:t>moyens</w:t>
      </w:r>
      <w:r>
        <w:rPr>
          <w:spacing w:val="-1"/>
        </w:rPr>
        <w:t xml:space="preserve"> </w:t>
      </w:r>
      <w:r>
        <w:t>à</w:t>
      </w:r>
      <w:r>
        <w:rPr>
          <w:spacing w:val="-6"/>
        </w:rPr>
        <w:t xml:space="preserve"> </w:t>
      </w:r>
      <w:r>
        <w:t>mettre</w:t>
      </w:r>
      <w:r>
        <w:rPr>
          <w:spacing w:val="-4"/>
        </w:rPr>
        <w:t xml:space="preserve"> </w:t>
      </w:r>
      <w:r>
        <w:t>en</w:t>
      </w:r>
      <w:r>
        <w:rPr>
          <w:spacing w:val="-4"/>
        </w:rPr>
        <w:t xml:space="preserve"> </w:t>
      </w:r>
      <w:r>
        <w:t>œuvre</w:t>
      </w:r>
      <w:r>
        <w:rPr>
          <w:spacing w:val="-4"/>
        </w:rPr>
        <w:t xml:space="preserve"> </w:t>
      </w:r>
      <w:r>
        <w:t>pour parvenir aux objectifs d’insertion auxquels il s’est engagé.</w:t>
      </w:r>
    </w:p>
    <w:p>
      <w:pPr>
        <w:pStyle w:val="Corpsdetexte"/>
      </w:pPr>
    </w:p>
    <w:p>
      <w:pPr>
        <w:pStyle w:val="Corpsdetexte"/>
        <w:ind w:left="116" w:right="333"/>
        <w:jc w:val="both"/>
      </w:pPr>
      <w:r>
        <w:t>A l’issue du marché, l’entreprise titulaire s’engage à étudier toutes les possibilités d’embauches</w:t>
      </w:r>
      <w:r>
        <w:rPr>
          <w:spacing w:val="-3"/>
        </w:rPr>
        <w:t xml:space="preserve"> </w:t>
      </w:r>
      <w:r>
        <w:t>ultérieures</w:t>
      </w:r>
      <w:r>
        <w:rPr>
          <w:spacing w:val="-5"/>
        </w:rPr>
        <w:t xml:space="preserve"> </w:t>
      </w:r>
      <w:r>
        <w:t>des</w:t>
      </w:r>
      <w:r>
        <w:rPr>
          <w:spacing w:val="-2"/>
        </w:rPr>
        <w:t xml:space="preserve"> </w:t>
      </w:r>
      <w:r>
        <w:t>personnes</w:t>
      </w:r>
      <w:r>
        <w:rPr>
          <w:spacing w:val="-5"/>
        </w:rPr>
        <w:t xml:space="preserve"> </w:t>
      </w:r>
      <w:r>
        <w:t>en</w:t>
      </w:r>
      <w:r>
        <w:rPr>
          <w:spacing w:val="-5"/>
        </w:rPr>
        <w:t xml:space="preserve"> </w:t>
      </w:r>
      <w:r>
        <w:t>insertion</w:t>
      </w:r>
      <w:r>
        <w:rPr>
          <w:spacing w:val="-3"/>
        </w:rPr>
        <w:t xml:space="preserve"> </w:t>
      </w:r>
      <w:r>
        <w:t>formées</w:t>
      </w:r>
      <w:r>
        <w:rPr>
          <w:spacing w:val="-5"/>
        </w:rPr>
        <w:t xml:space="preserve"> </w:t>
      </w:r>
      <w:r>
        <w:t>pendant</w:t>
      </w:r>
      <w:r>
        <w:rPr>
          <w:spacing w:val="-4"/>
        </w:rPr>
        <w:t xml:space="preserve"> </w:t>
      </w:r>
      <w:r>
        <w:t>l’exécution</w:t>
      </w:r>
      <w:r>
        <w:rPr>
          <w:spacing w:val="-3"/>
        </w:rPr>
        <w:t xml:space="preserve"> </w:t>
      </w:r>
      <w:r>
        <w:t>du</w:t>
      </w:r>
      <w:r>
        <w:rPr>
          <w:spacing w:val="-5"/>
        </w:rPr>
        <w:t xml:space="preserve"> </w:t>
      </w:r>
      <w:r>
        <w:t>marché.</w:t>
      </w:r>
    </w:p>
    <w:sectPr>
      <w:pgSz w:w="11910" w:h="16840"/>
      <w:pgMar w:top="1320" w:right="1080" w:bottom="1020" w:left="1300" w:header="0" w:footer="7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rPr>
        <w:sz w:val="20"/>
      </w:rPr>
    </w:pPr>
    <w:r>
      <w:rPr>
        <w:noProof/>
      </w:rPr>
      <mc:AlternateContent>
        <mc:Choice Requires="wps">
          <w:drawing>
            <wp:anchor distT="0" distB="0" distL="0" distR="0" simplePos="0" relativeHeight="487517184" behindDoc="1" locked="0" layoutInCell="1" allowOverlap="1">
              <wp:simplePos x="0" y="0"/>
              <wp:positionH relativeFrom="page">
                <wp:posOffset>6546850</wp:posOffset>
              </wp:positionH>
              <wp:positionV relativeFrom="page">
                <wp:posOffset>10084849</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1</w:t>
                          </w:r>
                          <w:r>
                            <w:rPr>
                              <w:rFonts w:ascii="Times New Roman"/>
                              <w:spacing w:val="-10"/>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7" type="#_x0000_t202" style="position:absolute;margin-left:515.5pt;margin-top:794.1pt;width:13pt;height:15.3pt;z-index:-15799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" filled="f" stroked="f">
              <v:textbox inset="0,0,0,0">
                <w:txbxContent>
                  <w:p>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1</w:t>
                    </w:r>
                    <w:r>
                      <w:rPr>
                        <w:rFonts w:ascii="Times New Roman"/>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759D4"/>
    <w:multiLevelType w:val="hybridMultilevel"/>
    <w:tmpl w:val="C510A9CC"/>
    <w:lvl w:ilvl="0" w:tplc="62746C28">
      <w:numFmt w:val="bullet"/>
      <w:lvlText w:val="-"/>
      <w:lvlJc w:val="left"/>
      <w:pPr>
        <w:ind w:left="836"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C90083B8">
      <w:numFmt w:val="bullet"/>
      <w:lvlText w:val="•"/>
      <w:lvlJc w:val="left"/>
      <w:pPr>
        <w:ind w:left="1708" w:hanging="360"/>
      </w:pPr>
      <w:rPr>
        <w:rFonts w:hint="default"/>
        <w:lang w:val="fr-FR" w:eastAsia="en-US" w:bidi="ar-SA"/>
      </w:rPr>
    </w:lvl>
    <w:lvl w:ilvl="2" w:tplc="D2B89B74">
      <w:numFmt w:val="bullet"/>
      <w:lvlText w:val="•"/>
      <w:lvlJc w:val="left"/>
      <w:pPr>
        <w:ind w:left="2577" w:hanging="360"/>
      </w:pPr>
      <w:rPr>
        <w:rFonts w:hint="default"/>
        <w:lang w:val="fr-FR" w:eastAsia="en-US" w:bidi="ar-SA"/>
      </w:rPr>
    </w:lvl>
    <w:lvl w:ilvl="3" w:tplc="2FBA3F00">
      <w:numFmt w:val="bullet"/>
      <w:lvlText w:val="•"/>
      <w:lvlJc w:val="left"/>
      <w:pPr>
        <w:ind w:left="3445" w:hanging="360"/>
      </w:pPr>
      <w:rPr>
        <w:rFonts w:hint="default"/>
        <w:lang w:val="fr-FR" w:eastAsia="en-US" w:bidi="ar-SA"/>
      </w:rPr>
    </w:lvl>
    <w:lvl w:ilvl="4" w:tplc="6BA40788">
      <w:numFmt w:val="bullet"/>
      <w:lvlText w:val="•"/>
      <w:lvlJc w:val="left"/>
      <w:pPr>
        <w:ind w:left="4314" w:hanging="360"/>
      </w:pPr>
      <w:rPr>
        <w:rFonts w:hint="default"/>
        <w:lang w:val="fr-FR" w:eastAsia="en-US" w:bidi="ar-SA"/>
      </w:rPr>
    </w:lvl>
    <w:lvl w:ilvl="5" w:tplc="62D62D26">
      <w:numFmt w:val="bullet"/>
      <w:lvlText w:val="•"/>
      <w:lvlJc w:val="left"/>
      <w:pPr>
        <w:ind w:left="5183" w:hanging="360"/>
      </w:pPr>
      <w:rPr>
        <w:rFonts w:hint="default"/>
        <w:lang w:val="fr-FR" w:eastAsia="en-US" w:bidi="ar-SA"/>
      </w:rPr>
    </w:lvl>
    <w:lvl w:ilvl="6" w:tplc="59B6229C">
      <w:numFmt w:val="bullet"/>
      <w:lvlText w:val="•"/>
      <w:lvlJc w:val="left"/>
      <w:pPr>
        <w:ind w:left="6051" w:hanging="360"/>
      </w:pPr>
      <w:rPr>
        <w:rFonts w:hint="default"/>
        <w:lang w:val="fr-FR" w:eastAsia="en-US" w:bidi="ar-SA"/>
      </w:rPr>
    </w:lvl>
    <w:lvl w:ilvl="7" w:tplc="2A100690">
      <w:numFmt w:val="bullet"/>
      <w:lvlText w:val="•"/>
      <w:lvlJc w:val="left"/>
      <w:pPr>
        <w:ind w:left="6920" w:hanging="360"/>
      </w:pPr>
      <w:rPr>
        <w:rFonts w:hint="default"/>
        <w:lang w:val="fr-FR" w:eastAsia="en-US" w:bidi="ar-SA"/>
      </w:rPr>
    </w:lvl>
    <w:lvl w:ilvl="8" w:tplc="30045CF8">
      <w:numFmt w:val="bullet"/>
      <w:lvlText w:val="•"/>
      <w:lvlJc w:val="left"/>
      <w:pPr>
        <w:ind w:left="7789" w:hanging="360"/>
      </w:pPr>
      <w:rPr>
        <w:rFonts w:hint="default"/>
        <w:lang w:val="fr-FR" w:eastAsia="en-US" w:bidi="ar-SA"/>
      </w:rPr>
    </w:lvl>
  </w:abstractNum>
  <w:abstractNum w:abstractNumId="1" w15:restartNumberingAfterBreak="0">
    <w:nsid w:val="2F3D6A18"/>
    <w:multiLevelType w:val="hybridMultilevel"/>
    <w:tmpl w:val="F274E93A"/>
    <w:lvl w:ilvl="0" w:tplc="E8D612E6">
      <w:numFmt w:val="bullet"/>
      <w:lvlText w:val=""/>
      <w:lvlJc w:val="left"/>
      <w:pPr>
        <w:ind w:left="836" w:hanging="360"/>
      </w:pPr>
      <w:rPr>
        <w:rFonts w:ascii="Wingdings" w:eastAsia="Wingdings" w:hAnsi="Wingdings" w:cs="Wingdings" w:hint="default"/>
        <w:b w:val="0"/>
        <w:bCs w:val="0"/>
        <w:i w:val="0"/>
        <w:iCs w:val="0"/>
        <w:spacing w:val="0"/>
        <w:w w:val="100"/>
        <w:sz w:val="22"/>
        <w:szCs w:val="22"/>
        <w:lang w:val="fr-FR" w:eastAsia="en-US" w:bidi="ar-SA"/>
      </w:rPr>
    </w:lvl>
    <w:lvl w:ilvl="1" w:tplc="552845D0">
      <w:numFmt w:val="bullet"/>
      <w:lvlText w:val="•"/>
      <w:lvlJc w:val="left"/>
      <w:pPr>
        <w:ind w:left="1708" w:hanging="360"/>
      </w:pPr>
      <w:rPr>
        <w:rFonts w:hint="default"/>
        <w:lang w:val="fr-FR" w:eastAsia="en-US" w:bidi="ar-SA"/>
      </w:rPr>
    </w:lvl>
    <w:lvl w:ilvl="2" w:tplc="B94ADCF6">
      <w:numFmt w:val="bullet"/>
      <w:lvlText w:val="•"/>
      <w:lvlJc w:val="left"/>
      <w:pPr>
        <w:ind w:left="2577" w:hanging="360"/>
      </w:pPr>
      <w:rPr>
        <w:rFonts w:hint="default"/>
        <w:lang w:val="fr-FR" w:eastAsia="en-US" w:bidi="ar-SA"/>
      </w:rPr>
    </w:lvl>
    <w:lvl w:ilvl="3" w:tplc="5172EC8A">
      <w:numFmt w:val="bullet"/>
      <w:lvlText w:val="•"/>
      <w:lvlJc w:val="left"/>
      <w:pPr>
        <w:ind w:left="3445" w:hanging="360"/>
      </w:pPr>
      <w:rPr>
        <w:rFonts w:hint="default"/>
        <w:lang w:val="fr-FR" w:eastAsia="en-US" w:bidi="ar-SA"/>
      </w:rPr>
    </w:lvl>
    <w:lvl w:ilvl="4" w:tplc="2C286EF4">
      <w:numFmt w:val="bullet"/>
      <w:lvlText w:val="•"/>
      <w:lvlJc w:val="left"/>
      <w:pPr>
        <w:ind w:left="4314" w:hanging="360"/>
      </w:pPr>
      <w:rPr>
        <w:rFonts w:hint="default"/>
        <w:lang w:val="fr-FR" w:eastAsia="en-US" w:bidi="ar-SA"/>
      </w:rPr>
    </w:lvl>
    <w:lvl w:ilvl="5" w:tplc="0A36F7CE">
      <w:numFmt w:val="bullet"/>
      <w:lvlText w:val="•"/>
      <w:lvlJc w:val="left"/>
      <w:pPr>
        <w:ind w:left="5183" w:hanging="360"/>
      </w:pPr>
      <w:rPr>
        <w:rFonts w:hint="default"/>
        <w:lang w:val="fr-FR" w:eastAsia="en-US" w:bidi="ar-SA"/>
      </w:rPr>
    </w:lvl>
    <w:lvl w:ilvl="6" w:tplc="49A23932">
      <w:numFmt w:val="bullet"/>
      <w:lvlText w:val="•"/>
      <w:lvlJc w:val="left"/>
      <w:pPr>
        <w:ind w:left="6051" w:hanging="360"/>
      </w:pPr>
      <w:rPr>
        <w:rFonts w:hint="default"/>
        <w:lang w:val="fr-FR" w:eastAsia="en-US" w:bidi="ar-SA"/>
      </w:rPr>
    </w:lvl>
    <w:lvl w:ilvl="7" w:tplc="892E49D4">
      <w:numFmt w:val="bullet"/>
      <w:lvlText w:val="•"/>
      <w:lvlJc w:val="left"/>
      <w:pPr>
        <w:ind w:left="6920" w:hanging="360"/>
      </w:pPr>
      <w:rPr>
        <w:rFonts w:hint="default"/>
        <w:lang w:val="fr-FR" w:eastAsia="en-US" w:bidi="ar-SA"/>
      </w:rPr>
    </w:lvl>
    <w:lvl w:ilvl="8" w:tplc="D94269E8">
      <w:numFmt w:val="bullet"/>
      <w:lvlText w:val="•"/>
      <w:lvlJc w:val="left"/>
      <w:pPr>
        <w:ind w:left="7789" w:hanging="360"/>
      </w:pPr>
      <w:rPr>
        <w:rFonts w:hint="default"/>
        <w:lang w:val="fr-FR" w:eastAsia="en-US" w:bidi="ar-SA"/>
      </w:rPr>
    </w:lvl>
  </w:abstractNum>
  <w:abstractNum w:abstractNumId="2" w15:restartNumberingAfterBreak="0">
    <w:nsid w:val="7C046650"/>
    <w:multiLevelType w:val="hybridMultilevel"/>
    <w:tmpl w:val="BCEE6982"/>
    <w:lvl w:ilvl="0" w:tplc="FF3E897E">
      <w:numFmt w:val="bullet"/>
      <w:lvlText w:val=""/>
      <w:lvlJc w:val="left"/>
      <w:pPr>
        <w:ind w:left="476" w:hanging="360"/>
      </w:pPr>
      <w:rPr>
        <w:rFonts w:ascii="Wingdings" w:eastAsia="Wingdings" w:hAnsi="Wingdings" w:cs="Wingdings" w:hint="default"/>
        <w:b w:val="0"/>
        <w:bCs w:val="0"/>
        <w:i w:val="0"/>
        <w:iCs w:val="0"/>
        <w:spacing w:val="0"/>
        <w:w w:val="100"/>
        <w:sz w:val="22"/>
        <w:szCs w:val="22"/>
        <w:lang w:val="fr-FR" w:eastAsia="en-US" w:bidi="ar-SA"/>
      </w:rPr>
    </w:lvl>
    <w:lvl w:ilvl="1" w:tplc="528ADB56">
      <w:numFmt w:val="bullet"/>
      <w:lvlText w:val="•"/>
      <w:lvlJc w:val="left"/>
      <w:pPr>
        <w:ind w:left="1384" w:hanging="360"/>
      </w:pPr>
      <w:rPr>
        <w:rFonts w:hint="default"/>
        <w:lang w:val="fr-FR" w:eastAsia="en-US" w:bidi="ar-SA"/>
      </w:rPr>
    </w:lvl>
    <w:lvl w:ilvl="2" w:tplc="126C238C">
      <w:numFmt w:val="bullet"/>
      <w:lvlText w:val="•"/>
      <w:lvlJc w:val="left"/>
      <w:pPr>
        <w:ind w:left="2289" w:hanging="360"/>
      </w:pPr>
      <w:rPr>
        <w:rFonts w:hint="default"/>
        <w:lang w:val="fr-FR" w:eastAsia="en-US" w:bidi="ar-SA"/>
      </w:rPr>
    </w:lvl>
    <w:lvl w:ilvl="3" w:tplc="17D83922">
      <w:numFmt w:val="bullet"/>
      <w:lvlText w:val="•"/>
      <w:lvlJc w:val="left"/>
      <w:pPr>
        <w:ind w:left="3193" w:hanging="360"/>
      </w:pPr>
      <w:rPr>
        <w:rFonts w:hint="default"/>
        <w:lang w:val="fr-FR" w:eastAsia="en-US" w:bidi="ar-SA"/>
      </w:rPr>
    </w:lvl>
    <w:lvl w:ilvl="4" w:tplc="601A2642">
      <w:numFmt w:val="bullet"/>
      <w:lvlText w:val="•"/>
      <w:lvlJc w:val="left"/>
      <w:pPr>
        <w:ind w:left="4098" w:hanging="360"/>
      </w:pPr>
      <w:rPr>
        <w:rFonts w:hint="default"/>
        <w:lang w:val="fr-FR" w:eastAsia="en-US" w:bidi="ar-SA"/>
      </w:rPr>
    </w:lvl>
    <w:lvl w:ilvl="5" w:tplc="1DAC9062">
      <w:numFmt w:val="bullet"/>
      <w:lvlText w:val="•"/>
      <w:lvlJc w:val="left"/>
      <w:pPr>
        <w:ind w:left="5003" w:hanging="360"/>
      </w:pPr>
      <w:rPr>
        <w:rFonts w:hint="default"/>
        <w:lang w:val="fr-FR" w:eastAsia="en-US" w:bidi="ar-SA"/>
      </w:rPr>
    </w:lvl>
    <w:lvl w:ilvl="6" w:tplc="A2680CD4">
      <w:numFmt w:val="bullet"/>
      <w:lvlText w:val="•"/>
      <w:lvlJc w:val="left"/>
      <w:pPr>
        <w:ind w:left="5907" w:hanging="360"/>
      </w:pPr>
      <w:rPr>
        <w:rFonts w:hint="default"/>
        <w:lang w:val="fr-FR" w:eastAsia="en-US" w:bidi="ar-SA"/>
      </w:rPr>
    </w:lvl>
    <w:lvl w:ilvl="7" w:tplc="9DF075EA">
      <w:numFmt w:val="bullet"/>
      <w:lvlText w:val="•"/>
      <w:lvlJc w:val="left"/>
      <w:pPr>
        <w:ind w:left="6812" w:hanging="360"/>
      </w:pPr>
      <w:rPr>
        <w:rFonts w:hint="default"/>
        <w:lang w:val="fr-FR" w:eastAsia="en-US" w:bidi="ar-SA"/>
      </w:rPr>
    </w:lvl>
    <w:lvl w:ilvl="8" w:tplc="0DD876DC">
      <w:numFmt w:val="bullet"/>
      <w:lvlText w:val="•"/>
      <w:lvlJc w:val="left"/>
      <w:pPr>
        <w:ind w:left="7717" w:hanging="360"/>
      </w:pPr>
      <w:rPr>
        <w:rFonts w:hint="default"/>
        <w:lang w:val="fr-FR"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F6A820-D35D-4A29-A8B8-31A6CAAB0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paragraph" w:styleId="Titre1">
    <w:name w:val="heading 1"/>
    <w:basedOn w:val="Normal"/>
    <w:uiPriority w:val="9"/>
    <w:qFormat/>
    <w:pPr>
      <w:spacing w:before="10"/>
      <w:outlineLvl w:val="0"/>
    </w:pPr>
    <w:rPr>
      <w:sz w:val="24"/>
      <w:szCs w:val="24"/>
      <w:u w:val="single" w:color="000000"/>
    </w:rPr>
  </w:style>
  <w:style w:type="paragraph" w:styleId="Titre2">
    <w:name w:val="heading 2"/>
    <w:basedOn w:val="Normal"/>
    <w:uiPriority w:val="9"/>
    <w:unhideWhenUsed/>
    <w:qFormat/>
    <w:pPr>
      <w:ind w:left="116"/>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ind w:left="835" w:hanging="359"/>
      <w:jc w:val="both"/>
    </w:pPr>
  </w:style>
  <w:style w:type="paragraph" w:customStyle="1" w:styleId="TableParagraph">
    <w:name w:val="Table Paragraph"/>
    <w:basedOn w:val="Normal"/>
    <w:uiPriority w:val="1"/>
    <w:qFormat/>
    <w:pPr>
      <w:spacing w:before="182"/>
      <w:ind w:left="1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beatrice.calvet@epec.paris" TargetMode="External"/><Relationship Id="rId4" Type="http://schemas.openxmlformats.org/officeDocument/2006/relationships/webSettings" Target="webSettings.xml"/><Relationship Id="rId9" Type="http://schemas.openxmlformats.org/officeDocument/2006/relationships/hyperlink" Target="mailto:clement.coquery@epec.par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1163</Words>
  <Characters>6399</Characters>
  <Application>Microsoft Office Word</Application>
  <DocSecurity>0</DocSecurity>
  <Lines>53</Lines>
  <Paragraphs>15</Paragraphs>
  <ScaleCrop>false</ScaleCrop>
  <Company/>
  <LinksUpToDate>false</LinksUpToDate>
  <CharactersWithSpaces>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dc:creator>
  <cp:lastModifiedBy>MAIRE Charlotte</cp:lastModifiedBy>
  <cp:revision>7</cp:revision>
  <dcterms:created xsi:type="dcterms:W3CDTF">2024-06-04T10:30:00Z</dcterms:created>
  <dcterms:modified xsi:type="dcterms:W3CDTF">2024-11-14T15:02:00Z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2023-09-20T00:00:00Z</vt:filetime>
  </property>
  <property fmtid="{D5CDD505-2E9C-101B-9397-08002B2CF9AE}" pid="3" name="Creator">
    <vt:lpwstr>Microsoft® Word LTSC</vt:lpwstr>
  </property>
  <property fmtid="{D5CDD505-2E9C-101B-9397-08002B2CF9AE}" pid="4" name="LastSaved">
    <vt:filetime>2024-06-04T00:00:00Z</vt:filetime>
  </property>
  <property fmtid="{D5CDD505-2E9C-101B-9397-08002B2CF9AE}" pid="5" name="Producer">
    <vt:lpwstr>Microsoft® Word LTSC</vt:lpwstr>
  </property>
</Properties>
</file>